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26ABD" w14:textId="7DB85C69" w:rsidR="00782335" w:rsidRPr="0047480F" w:rsidRDefault="00B8491E" w:rsidP="00B83896">
      <w:pPr>
        <w:pStyle w:val="Body"/>
        <w:widowControl w:val="0"/>
        <w:spacing w:line="312" w:lineRule="auto"/>
        <w:jc w:val="center"/>
        <w:rPr>
          <w:b/>
          <w:bCs/>
          <w:color w:val="000000"/>
        </w:rPr>
      </w:pPr>
      <w:bookmarkStart w:id="0" w:name="TimeReverse"/>
      <w:r w:rsidRPr="59CF04B8">
        <w:rPr>
          <w:b/>
          <w:bCs/>
          <w:color w:val="000000" w:themeColor="text1"/>
        </w:rPr>
        <w:t>SCHEDULE</w:t>
      </w:r>
      <w:r w:rsidR="009F7AFF" w:rsidRPr="59CF04B8">
        <w:rPr>
          <w:b/>
          <w:bCs/>
          <w:color w:val="000000" w:themeColor="text1"/>
        </w:rPr>
        <w:t xml:space="preserve"> </w:t>
      </w:r>
      <w:r w:rsidR="00FB04E3" w:rsidRPr="59CF04B8">
        <w:rPr>
          <w:b/>
          <w:bCs/>
          <w:color w:val="000000" w:themeColor="text1"/>
        </w:rPr>
        <w:t xml:space="preserve">1 </w:t>
      </w:r>
      <w:r w:rsidR="00782335" w:rsidRPr="59CF04B8">
        <w:rPr>
          <w:b/>
          <w:bCs/>
          <w:color w:val="000000" w:themeColor="text1"/>
        </w:rPr>
        <w:t xml:space="preserve">PART </w:t>
      </w:r>
      <w:r w:rsidR="008A6FD7" w:rsidRPr="59CF04B8">
        <w:rPr>
          <w:b/>
          <w:bCs/>
          <w:color w:val="000000" w:themeColor="text1"/>
        </w:rPr>
        <w:t>2</w:t>
      </w:r>
      <w:r w:rsidR="0001187A" w:rsidRPr="59CF04B8">
        <w:rPr>
          <w:b/>
          <w:bCs/>
          <w:color w:val="000000" w:themeColor="text1"/>
        </w:rPr>
        <w:t>:</w:t>
      </w:r>
    </w:p>
    <w:p w14:paraId="56215B06" w14:textId="790D33C7" w:rsidR="00AD674B" w:rsidRDefault="001976EE" w:rsidP="00B83896">
      <w:pPr>
        <w:spacing w:line="312" w:lineRule="auto"/>
        <w:jc w:val="center"/>
        <w:rPr>
          <w:b/>
          <w:color w:val="000000"/>
          <w:szCs w:val="22"/>
        </w:rPr>
      </w:pPr>
      <w:r>
        <w:rPr>
          <w:b/>
          <w:color w:val="000000"/>
          <w:szCs w:val="22"/>
        </w:rPr>
        <w:t>LEARNING AND SKILLS</w:t>
      </w:r>
    </w:p>
    <w:p w14:paraId="340F32F7" w14:textId="462307F2" w:rsidR="00FB7C03" w:rsidRDefault="00FB7C03" w:rsidP="004108AD">
      <w:pPr>
        <w:spacing w:line="312" w:lineRule="auto"/>
        <w:rPr>
          <w:b/>
          <w:color w:val="000000"/>
          <w:szCs w:val="22"/>
        </w:rPr>
      </w:pPr>
    </w:p>
    <w:p w14:paraId="48F49D10" w14:textId="6B3A59F5" w:rsidR="00FB7C03" w:rsidRDefault="00FB7C03" w:rsidP="004108AD">
      <w:pPr>
        <w:spacing w:line="312" w:lineRule="auto"/>
        <w:rPr>
          <w:b/>
          <w:color w:val="000000"/>
          <w:szCs w:val="22"/>
        </w:rPr>
      </w:pPr>
    </w:p>
    <w:tbl>
      <w:tblPr>
        <w:tblW w:w="4812" w:type="pct"/>
        <w:tblInd w:w="339" w:type="dxa"/>
        <w:tblLook w:val="04A0" w:firstRow="1" w:lastRow="0" w:firstColumn="1" w:lastColumn="0" w:noHBand="0" w:noVBand="1"/>
      </w:tblPr>
      <w:tblGrid>
        <w:gridCol w:w="1633"/>
        <w:gridCol w:w="1754"/>
        <w:gridCol w:w="5470"/>
      </w:tblGrid>
      <w:tr w:rsidR="00067733" w:rsidRPr="00067733" w14:paraId="0FAC7642"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78FBBCF7" w14:textId="77777777" w:rsidR="00067733" w:rsidRPr="00067733" w:rsidRDefault="00067733" w:rsidP="00067733">
            <w:pPr>
              <w:adjustRightInd w:val="0"/>
              <w:jc w:val="center"/>
              <w:rPr>
                <w:rFonts w:ascii="Arial" w:hAnsi="Arial" w:cs="Arial"/>
                <w:b/>
                <w:bCs/>
                <w:sz w:val="20"/>
                <w:szCs w:val="22"/>
              </w:rPr>
            </w:pPr>
            <w:bookmarkStart w:id="1" w:name="_Hlk74130153"/>
            <w:r w:rsidRPr="00067733">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6C8D5015" w14:textId="77777777" w:rsidR="00067733" w:rsidRPr="00067733" w:rsidRDefault="00067733" w:rsidP="00067733">
            <w:pPr>
              <w:adjustRightInd w:val="0"/>
              <w:jc w:val="center"/>
              <w:rPr>
                <w:rFonts w:ascii="Arial" w:eastAsia="Arial" w:hAnsi="Arial" w:cs="Arial"/>
                <w:b/>
                <w:bCs/>
                <w:sz w:val="20"/>
                <w:szCs w:val="22"/>
              </w:rPr>
            </w:pPr>
            <w:r w:rsidRPr="00067733">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04461551" w14:textId="77777777" w:rsidR="00067733" w:rsidRPr="00067733" w:rsidRDefault="00067733" w:rsidP="00067733">
            <w:pPr>
              <w:adjustRightInd w:val="0"/>
              <w:jc w:val="center"/>
              <w:rPr>
                <w:rFonts w:ascii="Arial" w:eastAsia="Arial" w:hAnsi="Arial" w:cs="Arial"/>
                <w:b/>
                <w:bCs/>
                <w:sz w:val="20"/>
                <w:szCs w:val="22"/>
              </w:rPr>
            </w:pPr>
            <w:r w:rsidRPr="00067733">
              <w:rPr>
                <w:rFonts w:ascii="Arial" w:eastAsia="Arial" w:hAnsi="Arial" w:cs="Arial"/>
                <w:b/>
                <w:bCs/>
                <w:sz w:val="20"/>
                <w:szCs w:val="22"/>
              </w:rPr>
              <w:t>Comment</w:t>
            </w:r>
          </w:p>
        </w:tc>
      </w:tr>
      <w:tr w:rsidR="00067733" w:rsidRPr="00067733" w14:paraId="56EDA152"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66416D6F" w14:textId="77777777" w:rsidR="00067733" w:rsidRPr="00067733" w:rsidRDefault="00067733" w:rsidP="00067733">
            <w:pPr>
              <w:adjustRightInd w:val="0"/>
              <w:jc w:val="center"/>
              <w:rPr>
                <w:rFonts w:ascii="Arial" w:eastAsia="Arial" w:hAnsi="Arial" w:cs="Times New Roman"/>
                <w:sz w:val="20"/>
              </w:rPr>
            </w:pPr>
            <w:r w:rsidRPr="00067733">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771022A6" w14:textId="77777777" w:rsidR="00067733" w:rsidRPr="00067733" w:rsidRDefault="00067733" w:rsidP="00067733">
            <w:pPr>
              <w:adjustRightInd w:val="0"/>
              <w:jc w:val="center"/>
              <w:rPr>
                <w:rFonts w:ascii="Arial" w:eastAsia="Arial" w:hAnsi="Arial" w:cs="Arial"/>
                <w:sz w:val="20"/>
              </w:rPr>
            </w:pPr>
            <w:r w:rsidRPr="00067733">
              <w:rPr>
                <w:rFonts w:ascii="Arial" w:eastAsia="Arial" w:hAnsi="Arial" w:cs="Arial"/>
                <w:sz w:val="20"/>
              </w:rPr>
              <w:t>June 2022</w:t>
            </w:r>
          </w:p>
        </w:tc>
        <w:tc>
          <w:tcPr>
            <w:tcW w:w="3088" w:type="pct"/>
            <w:tcBorders>
              <w:top w:val="nil"/>
              <w:left w:val="nil"/>
              <w:bottom w:val="single" w:sz="4" w:space="0" w:color="auto"/>
              <w:right w:val="single" w:sz="4" w:space="0" w:color="auto"/>
            </w:tcBorders>
            <w:hideMark/>
          </w:tcPr>
          <w:p w14:paraId="410E26A7" w14:textId="77777777" w:rsidR="00067733" w:rsidRPr="00067733" w:rsidRDefault="00067733" w:rsidP="00067733">
            <w:pPr>
              <w:adjustRightInd w:val="0"/>
              <w:jc w:val="center"/>
              <w:rPr>
                <w:rFonts w:ascii="Arial" w:eastAsia="Arial" w:hAnsi="Arial" w:cs="Arial"/>
                <w:sz w:val="20"/>
              </w:rPr>
            </w:pPr>
            <w:r w:rsidRPr="00067733">
              <w:rPr>
                <w:rFonts w:ascii="Arial" w:eastAsia="Arial" w:hAnsi="Arial" w:cs="Arial"/>
                <w:sz w:val="20"/>
              </w:rPr>
              <w:t>Execution Version</w:t>
            </w:r>
          </w:p>
        </w:tc>
        <w:bookmarkEnd w:id="1"/>
      </w:tr>
    </w:tbl>
    <w:p w14:paraId="389A0277" w14:textId="77777777" w:rsidR="00FB7C03" w:rsidRDefault="00FB7C03" w:rsidP="004108AD">
      <w:pPr>
        <w:spacing w:line="312" w:lineRule="auto"/>
        <w:rPr>
          <w:b/>
          <w:color w:val="000000"/>
          <w:szCs w:val="22"/>
        </w:rPr>
      </w:pPr>
    </w:p>
    <w:p w14:paraId="4791F75F" w14:textId="58ADC979" w:rsidR="00985FD6" w:rsidRDefault="00985FD6" w:rsidP="004108AD">
      <w:pPr>
        <w:spacing w:line="312" w:lineRule="auto"/>
      </w:pPr>
      <w:r>
        <w:br w:type="page"/>
      </w:r>
    </w:p>
    <w:p w14:paraId="4923515D" w14:textId="0D8AC1A2" w:rsidR="00B8491E" w:rsidRDefault="00B8491E" w:rsidP="00B83896">
      <w:pPr>
        <w:spacing w:after="240" w:line="312" w:lineRule="auto"/>
        <w:jc w:val="center"/>
        <w:rPr>
          <w:b/>
          <w:szCs w:val="22"/>
        </w:rPr>
      </w:pPr>
      <w:r w:rsidRPr="00B8491E">
        <w:rPr>
          <w:b/>
          <w:szCs w:val="22"/>
        </w:rPr>
        <w:lastRenderedPageBreak/>
        <w:t>CONTENTS</w:t>
      </w:r>
    </w:p>
    <w:p w14:paraId="15AC5B1F" w14:textId="77777777" w:rsidR="0079240D" w:rsidRPr="00B8491E" w:rsidRDefault="0079240D" w:rsidP="004108AD">
      <w:pPr>
        <w:spacing w:line="312" w:lineRule="auto"/>
      </w:pPr>
    </w:p>
    <w:p w14:paraId="49EA4329" w14:textId="5D469402" w:rsidR="00E137F6" w:rsidRDefault="0004142C">
      <w:pPr>
        <w:pStyle w:val="TOC1"/>
        <w:rPr>
          <w:rFonts w:asciiTheme="minorHAnsi" w:eastAsiaTheme="minorEastAsia" w:hAnsiTheme="minorHAnsi" w:cstheme="minorBidi"/>
          <w:caps w:val="0"/>
          <w:noProof/>
          <w:szCs w:val="22"/>
        </w:rPr>
      </w:pPr>
      <w:r>
        <w:fldChar w:fldCharType="begin"/>
      </w:r>
      <w:r>
        <w:instrText xml:space="preserve"> TOC \h \z \t "Level 1,1,Appendix #,1" </w:instrText>
      </w:r>
      <w:r>
        <w:fldChar w:fldCharType="separate"/>
      </w:r>
      <w:hyperlink w:anchor="_Toc78894920" w:history="1">
        <w:r w:rsidR="00E137F6" w:rsidRPr="00F94066">
          <w:rPr>
            <w:rStyle w:val="Hyperlink"/>
            <w:noProof/>
          </w:rPr>
          <w:t>1.</w:t>
        </w:r>
        <w:r w:rsidR="00E137F6">
          <w:rPr>
            <w:rFonts w:asciiTheme="minorHAnsi" w:eastAsiaTheme="minorEastAsia" w:hAnsiTheme="minorHAnsi" w:cstheme="minorBidi"/>
            <w:caps w:val="0"/>
            <w:noProof/>
            <w:szCs w:val="22"/>
          </w:rPr>
          <w:tab/>
        </w:r>
        <w:r w:rsidR="00E137F6" w:rsidRPr="00F94066">
          <w:rPr>
            <w:rStyle w:val="Hyperlink"/>
            <w:bCs/>
            <w:noProof/>
          </w:rPr>
          <w:t>Definitions and Interpretation</w:t>
        </w:r>
        <w:r w:rsidR="00E137F6">
          <w:rPr>
            <w:noProof/>
            <w:webHidden/>
          </w:rPr>
          <w:tab/>
        </w:r>
        <w:r w:rsidR="00E137F6">
          <w:rPr>
            <w:noProof/>
            <w:webHidden/>
          </w:rPr>
          <w:fldChar w:fldCharType="begin"/>
        </w:r>
        <w:r w:rsidR="00E137F6">
          <w:rPr>
            <w:noProof/>
            <w:webHidden/>
          </w:rPr>
          <w:instrText xml:space="preserve"> PAGEREF _Toc78894920 \h </w:instrText>
        </w:r>
        <w:r w:rsidR="00E137F6">
          <w:rPr>
            <w:noProof/>
            <w:webHidden/>
          </w:rPr>
        </w:r>
        <w:r w:rsidR="00E137F6">
          <w:rPr>
            <w:noProof/>
            <w:webHidden/>
          </w:rPr>
          <w:fldChar w:fldCharType="separate"/>
        </w:r>
        <w:r w:rsidR="00FC726A">
          <w:rPr>
            <w:noProof/>
            <w:webHidden/>
          </w:rPr>
          <w:t>3</w:t>
        </w:r>
        <w:r w:rsidR="00E137F6">
          <w:rPr>
            <w:noProof/>
            <w:webHidden/>
          </w:rPr>
          <w:fldChar w:fldCharType="end"/>
        </w:r>
      </w:hyperlink>
    </w:p>
    <w:p w14:paraId="3B1F5223" w14:textId="2B23B5D5" w:rsidR="00E137F6" w:rsidRDefault="00E55A3A">
      <w:pPr>
        <w:pStyle w:val="TOC1"/>
        <w:rPr>
          <w:rFonts w:asciiTheme="minorHAnsi" w:eastAsiaTheme="minorEastAsia" w:hAnsiTheme="minorHAnsi" w:cstheme="minorBidi"/>
          <w:caps w:val="0"/>
          <w:noProof/>
          <w:szCs w:val="22"/>
        </w:rPr>
      </w:pPr>
      <w:hyperlink w:anchor="_Toc78894921" w:history="1">
        <w:r w:rsidR="00E137F6" w:rsidRPr="00F94066">
          <w:rPr>
            <w:rStyle w:val="Hyperlink"/>
            <w:noProof/>
          </w:rPr>
          <w:t>2.</w:t>
        </w:r>
        <w:r w:rsidR="00E137F6">
          <w:rPr>
            <w:rFonts w:asciiTheme="minorHAnsi" w:eastAsiaTheme="minorEastAsia" w:hAnsiTheme="minorHAnsi" w:cstheme="minorBidi"/>
            <w:caps w:val="0"/>
            <w:noProof/>
            <w:szCs w:val="22"/>
          </w:rPr>
          <w:tab/>
        </w:r>
        <w:r w:rsidR="00E137F6" w:rsidRPr="00F94066">
          <w:rPr>
            <w:rStyle w:val="Hyperlink"/>
            <w:noProof/>
          </w:rPr>
          <w:t>Introduction</w:t>
        </w:r>
        <w:r w:rsidR="00E137F6">
          <w:rPr>
            <w:noProof/>
            <w:webHidden/>
          </w:rPr>
          <w:tab/>
        </w:r>
        <w:r w:rsidR="00E137F6">
          <w:rPr>
            <w:noProof/>
            <w:webHidden/>
          </w:rPr>
          <w:fldChar w:fldCharType="begin"/>
        </w:r>
        <w:r w:rsidR="00E137F6">
          <w:rPr>
            <w:noProof/>
            <w:webHidden/>
          </w:rPr>
          <w:instrText xml:space="preserve"> PAGEREF _Toc78894921 \h </w:instrText>
        </w:r>
        <w:r w:rsidR="00E137F6">
          <w:rPr>
            <w:noProof/>
            <w:webHidden/>
          </w:rPr>
        </w:r>
        <w:r w:rsidR="00E137F6">
          <w:rPr>
            <w:noProof/>
            <w:webHidden/>
          </w:rPr>
          <w:fldChar w:fldCharType="separate"/>
        </w:r>
        <w:r w:rsidR="00FC726A">
          <w:rPr>
            <w:noProof/>
            <w:webHidden/>
          </w:rPr>
          <w:t>4</w:t>
        </w:r>
        <w:r w:rsidR="00E137F6">
          <w:rPr>
            <w:noProof/>
            <w:webHidden/>
          </w:rPr>
          <w:fldChar w:fldCharType="end"/>
        </w:r>
      </w:hyperlink>
    </w:p>
    <w:p w14:paraId="3B9EE52D" w14:textId="6685E0E9" w:rsidR="00E137F6" w:rsidRDefault="00E55A3A">
      <w:pPr>
        <w:pStyle w:val="TOC1"/>
        <w:rPr>
          <w:rFonts w:asciiTheme="minorHAnsi" w:eastAsiaTheme="minorEastAsia" w:hAnsiTheme="minorHAnsi" w:cstheme="minorBidi"/>
          <w:caps w:val="0"/>
          <w:noProof/>
          <w:szCs w:val="22"/>
        </w:rPr>
      </w:pPr>
      <w:hyperlink w:anchor="_Toc78894922" w:history="1">
        <w:r w:rsidR="00E137F6" w:rsidRPr="00F94066">
          <w:rPr>
            <w:rStyle w:val="Hyperlink"/>
            <w:bCs/>
            <w:noProof/>
          </w:rPr>
          <w:t>3.</w:t>
        </w:r>
        <w:r w:rsidR="00E137F6">
          <w:rPr>
            <w:rFonts w:asciiTheme="minorHAnsi" w:eastAsiaTheme="minorEastAsia" w:hAnsiTheme="minorHAnsi" w:cstheme="minorBidi"/>
            <w:caps w:val="0"/>
            <w:noProof/>
            <w:szCs w:val="22"/>
          </w:rPr>
          <w:tab/>
        </w:r>
        <w:r w:rsidR="00E137F6" w:rsidRPr="00F94066">
          <w:rPr>
            <w:rStyle w:val="Hyperlink"/>
            <w:bCs/>
            <w:noProof/>
          </w:rPr>
          <w:t>General Obligation</w:t>
        </w:r>
        <w:r w:rsidR="00E137F6">
          <w:rPr>
            <w:noProof/>
            <w:webHidden/>
          </w:rPr>
          <w:tab/>
        </w:r>
        <w:r w:rsidR="00E137F6">
          <w:rPr>
            <w:noProof/>
            <w:webHidden/>
          </w:rPr>
          <w:fldChar w:fldCharType="begin"/>
        </w:r>
        <w:r w:rsidR="00E137F6">
          <w:rPr>
            <w:noProof/>
            <w:webHidden/>
          </w:rPr>
          <w:instrText xml:space="preserve"> PAGEREF _Toc78894922 \h </w:instrText>
        </w:r>
        <w:r w:rsidR="00E137F6">
          <w:rPr>
            <w:noProof/>
            <w:webHidden/>
          </w:rPr>
        </w:r>
        <w:r w:rsidR="00E137F6">
          <w:rPr>
            <w:noProof/>
            <w:webHidden/>
          </w:rPr>
          <w:fldChar w:fldCharType="separate"/>
        </w:r>
        <w:r w:rsidR="00FC726A">
          <w:rPr>
            <w:noProof/>
            <w:webHidden/>
          </w:rPr>
          <w:t>5</w:t>
        </w:r>
        <w:r w:rsidR="00E137F6">
          <w:rPr>
            <w:noProof/>
            <w:webHidden/>
          </w:rPr>
          <w:fldChar w:fldCharType="end"/>
        </w:r>
      </w:hyperlink>
    </w:p>
    <w:p w14:paraId="59CACEBB" w14:textId="0A6A1F90" w:rsidR="00E137F6" w:rsidRDefault="00E55A3A">
      <w:pPr>
        <w:pStyle w:val="TOC1"/>
        <w:rPr>
          <w:rFonts w:asciiTheme="minorHAnsi" w:eastAsiaTheme="minorEastAsia" w:hAnsiTheme="minorHAnsi" w:cstheme="minorBidi"/>
          <w:caps w:val="0"/>
          <w:noProof/>
          <w:szCs w:val="22"/>
        </w:rPr>
      </w:pPr>
      <w:hyperlink w:anchor="_Toc78894923" w:history="1">
        <w:r w:rsidR="00E137F6" w:rsidRPr="00F94066">
          <w:rPr>
            <w:rStyle w:val="Hyperlink"/>
            <w:bCs/>
            <w:noProof/>
          </w:rPr>
          <w:t>4.</w:t>
        </w:r>
        <w:r w:rsidR="00E137F6">
          <w:rPr>
            <w:rFonts w:asciiTheme="minorHAnsi" w:eastAsiaTheme="minorEastAsia" w:hAnsiTheme="minorHAnsi" w:cstheme="minorBidi"/>
            <w:caps w:val="0"/>
            <w:noProof/>
            <w:szCs w:val="22"/>
          </w:rPr>
          <w:tab/>
        </w:r>
        <w:r w:rsidR="00E137F6" w:rsidRPr="00F94066">
          <w:rPr>
            <w:rStyle w:val="Hyperlink"/>
            <w:bCs/>
            <w:noProof/>
          </w:rPr>
          <w:t>Contractor’s Areas of Responsibility</w:t>
        </w:r>
        <w:r w:rsidR="00E137F6">
          <w:rPr>
            <w:noProof/>
            <w:webHidden/>
          </w:rPr>
          <w:tab/>
        </w:r>
        <w:r w:rsidR="00E137F6">
          <w:rPr>
            <w:noProof/>
            <w:webHidden/>
          </w:rPr>
          <w:fldChar w:fldCharType="begin"/>
        </w:r>
        <w:r w:rsidR="00E137F6">
          <w:rPr>
            <w:noProof/>
            <w:webHidden/>
          </w:rPr>
          <w:instrText xml:space="preserve"> PAGEREF _Toc78894923 \h </w:instrText>
        </w:r>
        <w:r w:rsidR="00E137F6">
          <w:rPr>
            <w:noProof/>
            <w:webHidden/>
          </w:rPr>
        </w:r>
        <w:r w:rsidR="00E137F6">
          <w:rPr>
            <w:noProof/>
            <w:webHidden/>
          </w:rPr>
          <w:fldChar w:fldCharType="separate"/>
        </w:r>
        <w:r w:rsidR="00FC726A">
          <w:rPr>
            <w:noProof/>
            <w:webHidden/>
          </w:rPr>
          <w:t>6</w:t>
        </w:r>
        <w:r w:rsidR="00E137F6">
          <w:rPr>
            <w:noProof/>
            <w:webHidden/>
          </w:rPr>
          <w:fldChar w:fldCharType="end"/>
        </w:r>
      </w:hyperlink>
    </w:p>
    <w:p w14:paraId="5469BE8A" w14:textId="36D69C9B" w:rsidR="00E137F6" w:rsidRDefault="00E55A3A">
      <w:pPr>
        <w:pStyle w:val="TOC1"/>
        <w:rPr>
          <w:rFonts w:asciiTheme="minorHAnsi" w:eastAsiaTheme="minorEastAsia" w:hAnsiTheme="minorHAnsi" w:cstheme="minorBidi"/>
          <w:caps w:val="0"/>
          <w:noProof/>
          <w:szCs w:val="22"/>
        </w:rPr>
      </w:pPr>
      <w:hyperlink w:anchor="_Toc78894924" w:history="1">
        <w:r w:rsidR="00E137F6" w:rsidRPr="00F94066">
          <w:rPr>
            <w:rStyle w:val="Hyperlink"/>
            <w:noProof/>
          </w:rPr>
          <w:t>5.</w:t>
        </w:r>
        <w:r w:rsidR="00E137F6">
          <w:rPr>
            <w:rFonts w:asciiTheme="minorHAnsi" w:eastAsiaTheme="minorEastAsia" w:hAnsiTheme="minorHAnsi" w:cstheme="minorBidi"/>
            <w:caps w:val="0"/>
            <w:noProof/>
            <w:szCs w:val="22"/>
          </w:rPr>
          <w:tab/>
        </w:r>
        <w:r w:rsidR="00E137F6" w:rsidRPr="00F94066">
          <w:rPr>
            <w:rStyle w:val="Hyperlink"/>
            <w:bCs/>
            <w:noProof/>
          </w:rPr>
          <w:t>Partnering Arrangement</w:t>
        </w:r>
        <w:r w:rsidR="00E137F6">
          <w:rPr>
            <w:noProof/>
            <w:webHidden/>
          </w:rPr>
          <w:tab/>
        </w:r>
        <w:r w:rsidR="00E137F6">
          <w:rPr>
            <w:noProof/>
            <w:webHidden/>
          </w:rPr>
          <w:fldChar w:fldCharType="begin"/>
        </w:r>
        <w:r w:rsidR="00E137F6">
          <w:rPr>
            <w:noProof/>
            <w:webHidden/>
          </w:rPr>
          <w:instrText xml:space="preserve"> PAGEREF _Toc78894924 \h </w:instrText>
        </w:r>
        <w:r w:rsidR="00E137F6">
          <w:rPr>
            <w:noProof/>
            <w:webHidden/>
          </w:rPr>
        </w:r>
        <w:r w:rsidR="00E137F6">
          <w:rPr>
            <w:noProof/>
            <w:webHidden/>
          </w:rPr>
          <w:fldChar w:fldCharType="separate"/>
        </w:r>
        <w:r w:rsidR="00FC726A">
          <w:rPr>
            <w:noProof/>
            <w:webHidden/>
          </w:rPr>
          <w:t>9</w:t>
        </w:r>
        <w:r w:rsidR="00E137F6">
          <w:rPr>
            <w:noProof/>
            <w:webHidden/>
          </w:rPr>
          <w:fldChar w:fldCharType="end"/>
        </w:r>
      </w:hyperlink>
    </w:p>
    <w:p w14:paraId="77BF8F78" w14:textId="321DAE28" w:rsidR="00E137F6" w:rsidRDefault="00E55A3A">
      <w:pPr>
        <w:pStyle w:val="TOC1"/>
        <w:rPr>
          <w:rFonts w:asciiTheme="minorHAnsi" w:eastAsiaTheme="minorEastAsia" w:hAnsiTheme="minorHAnsi" w:cstheme="minorBidi"/>
          <w:caps w:val="0"/>
          <w:noProof/>
          <w:szCs w:val="22"/>
        </w:rPr>
      </w:pPr>
      <w:hyperlink w:anchor="_Toc78894925" w:history="1">
        <w:r w:rsidR="00E137F6" w:rsidRPr="00F94066">
          <w:rPr>
            <w:rStyle w:val="Hyperlink"/>
            <w:bCs/>
            <w:noProof/>
          </w:rPr>
          <w:t>6.</w:t>
        </w:r>
        <w:r w:rsidR="00E137F6">
          <w:rPr>
            <w:rFonts w:asciiTheme="minorHAnsi" w:eastAsiaTheme="minorEastAsia" w:hAnsiTheme="minorHAnsi" w:cstheme="minorBidi"/>
            <w:caps w:val="0"/>
            <w:noProof/>
            <w:szCs w:val="22"/>
          </w:rPr>
          <w:tab/>
        </w:r>
        <w:r w:rsidR="00E137F6" w:rsidRPr="00F94066">
          <w:rPr>
            <w:rStyle w:val="Hyperlink"/>
            <w:bCs/>
            <w:noProof/>
          </w:rPr>
          <w:t>Quality and effectiveness of the Prison Library Services</w:t>
        </w:r>
        <w:r w:rsidR="00E137F6">
          <w:rPr>
            <w:noProof/>
            <w:webHidden/>
          </w:rPr>
          <w:tab/>
        </w:r>
        <w:r w:rsidR="00E137F6">
          <w:rPr>
            <w:noProof/>
            <w:webHidden/>
          </w:rPr>
          <w:fldChar w:fldCharType="begin"/>
        </w:r>
        <w:r w:rsidR="00E137F6">
          <w:rPr>
            <w:noProof/>
            <w:webHidden/>
          </w:rPr>
          <w:instrText xml:space="preserve"> PAGEREF _Toc78894925 \h </w:instrText>
        </w:r>
        <w:r w:rsidR="00E137F6">
          <w:rPr>
            <w:noProof/>
            <w:webHidden/>
          </w:rPr>
        </w:r>
        <w:r w:rsidR="00E137F6">
          <w:rPr>
            <w:noProof/>
            <w:webHidden/>
          </w:rPr>
          <w:fldChar w:fldCharType="separate"/>
        </w:r>
        <w:r w:rsidR="00FC726A">
          <w:rPr>
            <w:noProof/>
            <w:webHidden/>
          </w:rPr>
          <w:t>11</w:t>
        </w:r>
        <w:r w:rsidR="00E137F6">
          <w:rPr>
            <w:noProof/>
            <w:webHidden/>
          </w:rPr>
          <w:fldChar w:fldCharType="end"/>
        </w:r>
      </w:hyperlink>
    </w:p>
    <w:p w14:paraId="0AEFD88C" w14:textId="4E8B496E" w:rsidR="00E137F6" w:rsidRDefault="00E55A3A">
      <w:pPr>
        <w:pStyle w:val="TOC1"/>
        <w:rPr>
          <w:rFonts w:asciiTheme="minorHAnsi" w:eastAsiaTheme="minorEastAsia" w:hAnsiTheme="minorHAnsi" w:cstheme="minorBidi"/>
          <w:caps w:val="0"/>
          <w:noProof/>
          <w:szCs w:val="22"/>
        </w:rPr>
      </w:pPr>
      <w:hyperlink w:anchor="_Toc78894926" w:history="1">
        <w:r w:rsidR="00E137F6" w:rsidRPr="00F94066">
          <w:rPr>
            <w:rStyle w:val="Hyperlink"/>
            <w:bCs/>
            <w:noProof/>
          </w:rPr>
          <w:t>7.</w:t>
        </w:r>
        <w:r w:rsidR="00E137F6">
          <w:rPr>
            <w:rFonts w:asciiTheme="minorHAnsi" w:eastAsiaTheme="minorEastAsia" w:hAnsiTheme="minorHAnsi" w:cstheme="minorBidi"/>
            <w:caps w:val="0"/>
            <w:noProof/>
            <w:szCs w:val="22"/>
          </w:rPr>
          <w:tab/>
        </w:r>
        <w:r w:rsidR="00E137F6" w:rsidRPr="00F94066">
          <w:rPr>
            <w:rStyle w:val="Hyperlink"/>
            <w:bCs/>
            <w:noProof/>
          </w:rPr>
          <w:t>Quality and effectiveness of the Learning and Skills Services</w:t>
        </w:r>
        <w:r w:rsidR="00E137F6">
          <w:rPr>
            <w:noProof/>
            <w:webHidden/>
          </w:rPr>
          <w:tab/>
        </w:r>
        <w:r w:rsidR="00E137F6">
          <w:rPr>
            <w:noProof/>
            <w:webHidden/>
          </w:rPr>
          <w:fldChar w:fldCharType="begin"/>
        </w:r>
        <w:r w:rsidR="00E137F6">
          <w:rPr>
            <w:noProof/>
            <w:webHidden/>
          </w:rPr>
          <w:instrText xml:space="preserve"> PAGEREF _Toc78894926 \h </w:instrText>
        </w:r>
        <w:r w:rsidR="00E137F6">
          <w:rPr>
            <w:noProof/>
            <w:webHidden/>
          </w:rPr>
        </w:r>
        <w:r w:rsidR="00E137F6">
          <w:rPr>
            <w:noProof/>
            <w:webHidden/>
          </w:rPr>
          <w:fldChar w:fldCharType="separate"/>
        </w:r>
        <w:r w:rsidR="00FC726A">
          <w:rPr>
            <w:noProof/>
            <w:webHidden/>
          </w:rPr>
          <w:t>11</w:t>
        </w:r>
        <w:r w:rsidR="00E137F6">
          <w:rPr>
            <w:noProof/>
            <w:webHidden/>
          </w:rPr>
          <w:fldChar w:fldCharType="end"/>
        </w:r>
      </w:hyperlink>
    </w:p>
    <w:p w14:paraId="2E532058" w14:textId="4645810F" w:rsidR="00E137F6" w:rsidRDefault="00E55A3A">
      <w:pPr>
        <w:pStyle w:val="TOC1"/>
        <w:rPr>
          <w:rFonts w:asciiTheme="minorHAnsi" w:eastAsiaTheme="minorEastAsia" w:hAnsiTheme="minorHAnsi" w:cstheme="minorBidi"/>
          <w:caps w:val="0"/>
          <w:noProof/>
          <w:szCs w:val="22"/>
        </w:rPr>
      </w:pPr>
      <w:hyperlink w:anchor="_Toc78894927" w:history="1">
        <w:r w:rsidR="00E137F6" w:rsidRPr="00F94066">
          <w:rPr>
            <w:rStyle w:val="Hyperlink"/>
            <w:noProof/>
          </w:rPr>
          <w:t>8.</w:t>
        </w:r>
        <w:r w:rsidR="00E137F6">
          <w:rPr>
            <w:rFonts w:asciiTheme="minorHAnsi" w:eastAsiaTheme="minorEastAsia" w:hAnsiTheme="minorHAnsi" w:cstheme="minorBidi"/>
            <w:caps w:val="0"/>
            <w:noProof/>
            <w:szCs w:val="22"/>
          </w:rPr>
          <w:tab/>
        </w:r>
        <w:r w:rsidR="00E137F6" w:rsidRPr="00F94066">
          <w:rPr>
            <w:rStyle w:val="Hyperlink"/>
            <w:noProof/>
          </w:rPr>
          <w:t>Security</w:t>
        </w:r>
        <w:r w:rsidR="00E137F6">
          <w:rPr>
            <w:noProof/>
            <w:webHidden/>
          </w:rPr>
          <w:tab/>
        </w:r>
        <w:r w:rsidR="00E137F6">
          <w:rPr>
            <w:noProof/>
            <w:webHidden/>
          </w:rPr>
          <w:fldChar w:fldCharType="begin"/>
        </w:r>
        <w:r w:rsidR="00E137F6">
          <w:rPr>
            <w:noProof/>
            <w:webHidden/>
          </w:rPr>
          <w:instrText xml:space="preserve"> PAGEREF _Toc78894927 \h </w:instrText>
        </w:r>
        <w:r w:rsidR="00E137F6">
          <w:rPr>
            <w:noProof/>
            <w:webHidden/>
          </w:rPr>
        </w:r>
        <w:r w:rsidR="00E137F6">
          <w:rPr>
            <w:noProof/>
            <w:webHidden/>
          </w:rPr>
          <w:fldChar w:fldCharType="separate"/>
        </w:r>
        <w:r w:rsidR="00FC726A">
          <w:rPr>
            <w:noProof/>
            <w:webHidden/>
          </w:rPr>
          <w:t>12</w:t>
        </w:r>
        <w:r w:rsidR="00E137F6">
          <w:rPr>
            <w:noProof/>
            <w:webHidden/>
          </w:rPr>
          <w:fldChar w:fldCharType="end"/>
        </w:r>
      </w:hyperlink>
    </w:p>
    <w:p w14:paraId="460C8D43" w14:textId="6980C1E6" w:rsidR="00E137F6" w:rsidRDefault="00E55A3A">
      <w:pPr>
        <w:pStyle w:val="TOC1"/>
        <w:rPr>
          <w:rFonts w:asciiTheme="minorHAnsi" w:eastAsiaTheme="minorEastAsia" w:hAnsiTheme="minorHAnsi" w:cstheme="minorBidi"/>
          <w:caps w:val="0"/>
          <w:noProof/>
          <w:szCs w:val="22"/>
        </w:rPr>
      </w:pPr>
      <w:hyperlink w:anchor="_Toc78894928" w:history="1">
        <w:r w:rsidR="00E137F6" w:rsidRPr="00F94066">
          <w:rPr>
            <w:rStyle w:val="Hyperlink"/>
            <w:noProof/>
          </w:rPr>
          <w:t>9.</w:t>
        </w:r>
        <w:r w:rsidR="00E137F6">
          <w:rPr>
            <w:rFonts w:asciiTheme="minorHAnsi" w:eastAsiaTheme="minorEastAsia" w:hAnsiTheme="minorHAnsi" w:cstheme="minorBidi"/>
            <w:caps w:val="0"/>
            <w:noProof/>
            <w:szCs w:val="22"/>
          </w:rPr>
          <w:tab/>
        </w:r>
        <w:r w:rsidR="00E137F6" w:rsidRPr="00F94066">
          <w:rPr>
            <w:rStyle w:val="Hyperlink"/>
            <w:noProof/>
          </w:rPr>
          <w:t>Built Environment, Facilities and Equipment</w:t>
        </w:r>
        <w:r w:rsidR="00E137F6">
          <w:rPr>
            <w:noProof/>
            <w:webHidden/>
          </w:rPr>
          <w:tab/>
        </w:r>
        <w:r w:rsidR="00E137F6">
          <w:rPr>
            <w:noProof/>
            <w:webHidden/>
          </w:rPr>
          <w:fldChar w:fldCharType="begin"/>
        </w:r>
        <w:r w:rsidR="00E137F6">
          <w:rPr>
            <w:noProof/>
            <w:webHidden/>
          </w:rPr>
          <w:instrText xml:space="preserve"> PAGEREF _Toc78894928 \h </w:instrText>
        </w:r>
        <w:r w:rsidR="00E137F6">
          <w:rPr>
            <w:noProof/>
            <w:webHidden/>
          </w:rPr>
        </w:r>
        <w:r w:rsidR="00E137F6">
          <w:rPr>
            <w:noProof/>
            <w:webHidden/>
          </w:rPr>
          <w:fldChar w:fldCharType="separate"/>
        </w:r>
        <w:r w:rsidR="00FC726A">
          <w:rPr>
            <w:noProof/>
            <w:webHidden/>
          </w:rPr>
          <w:t>12</w:t>
        </w:r>
        <w:r w:rsidR="00E137F6">
          <w:rPr>
            <w:noProof/>
            <w:webHidden/>
          </w:rPr>
          <w:fldChar w:fldCharType="end"/>
        </w:r>
      </w:hyperlink>
    </w:p>
    <w:p w14:paraId="6A940D24" w14:textId="659EE216" w:rsidR="00E137F6" w:rsidRDefault="00E55A3A">
      <w:pPr>
        <w:pStyle w:val="TOC1"/>
        <w:rPr>
          <w:rFonts w:asciiTheme="minorHAnsi" w:eastAsiaTheme="minorEastAsia" w:hAnsiTheme="minorHAnsi" w:cstheme="minorBidi"/>
          <w:caps w:val="0"/>
          <w:noProof/>
          <w:szCs w:val="22"/>
        </w:rPr>
      </w:pPr>
      <w:hyperlink w:anchor="_Toc78894929" w:history="1">
        <w:r w:rsidR="00E137F6" w:rsidRPr="00F94066">
          <w:rPr>
            <w:rStyle w:val="Hyperlink"/>
            <w:noProof/>
          </w:rPr>
          <w:t>10.</w:t>
        </w:r>
        <w:r w:rsidR="00E137F6">
          <w:rPr>
            <w:rFonts w:asciiTheme="minorHAnsi" w:eastAsiaTheme="minorEastAsia" w:hAnsiTheme="minorHAnsi" w:cstheme="minorBidi"/>
            <w:caps w:val="0"/>
            <w:noProof/>
            <w:szCs w:val="22"/>
          </w:rPr>
          <w:tab/>
        </w:r>
        <w:r w:rsidR="00E137F6" w:rsidRPr="00F94066">
          <w:rPr>
            <w:rStyle w:val="Hyperlink"/>
            <w:bCs/>
            <w:noProof/>
          </w:rPr>
          <w:t>Workforce</w:t>
        </w:r>
        <w:r w:rsidR="00E137F6">
          <w:rPr>
            <w:noProof/>
            <w:webHidden/>
          </w:rPr>
          <w:tab/>
        </w:r>
        <w:r w:rsidR="00E137F6">
          <w:rPr>
            <w:noProof/>
            <w:webHidden/>
          </w:rPr>
          <w:fldChar w:fldCharType="begin"/>
        </w:r>
        <w:r w:rsidR="00E137F6">
          <w:rPr>
            <w:noProof/>
            <w:webHidden/>
          </w:rPr>
          <w:instrText xml:space="preserve"> PAGEREF _Toc78894929 \h </w:instrText>
        </w:r>
        <w:r w:rsidR="00E137F6">
          <w:rPr>
            <w:noProof/>
            <w:webHidden/>
          </w:rPr>
        </w:r>
        <w:r w:rsidR="00E137F6">
          <w:rPr>
            <w:noProof/>
            <w:webHidden/>
          </w:rPr>
          <w:fldChar w:fldCharType="separate"/>
        </w:r>
        <w:r w:rsidR="00FC726A">
          <w:rPr>
            <w:noProof/>
            <w:webHidden/>
          </w:rPr>
          <w:t>14</w:t>
        </w:r>
        <w:r w:rsidR="00E137F6">
          <w:rPr>
            <w:noProof/>
            <w:webHidden/>
          </w:rPr>
          <w:fldChar w:fldCharType="end"/>
        </w:r>
      </w:hyperlink>
    </w:p>
    <w:p w14:paraId="68C7982B" w14:textId="4CC91B0F" w:rsidR="00B8491E" w:rsidRDefault="0004142C" w:rsidP="004108AD">
      <w:pPr>
        <w:spacing w:line="312" w:lineRule="auto"/>
      </w:pPr>
      <w:r>
        <w:fldChar w:fldCharType="end"/>
      </w:r>
    </w:p>
    <w:p w14:paraId="115D393C" w14:textId="77777777" w:rsidR="00620D3F" w:rsidRPr="00B8491E" w:rsidRDefault="00620D3F" w:rsidP="004108AD">
      <w:pPr>
        <w:spacing w:line="312" w:lineRule="auto"/>
      </w:pPr>
      <w:r w:rsidRPr="00B8491E">
        <w:br w:type="page"/>
      </w:r>
    </w:p>
    <w:p w14:paraId="4069672C" w14:textId="2055EE2C" w:rsidR="00620D3F" w:rsidRPr="0032563A" w:rsidRDefault="00620D3F" w:rsidP="004108AD">
      <w:pPr>
        <w:pStyle w:val="Level1"/>
        <w:keepNext/>
        <w:spacing w:line="312" w:lineRule="auto"/>
      </w:pPr>
      <w:bookmarkStart w:id="2" w:name="_Ref408980575"/>
      <w:bookmarkStart w:id="3" w:name="_Toc530988403"/>
      <w:bookmarkStart w:id="4" w:name="_Toc2174865"/>
      <w:bookmarkStart w:id="5" w:name="_Toc78894920"/>
      <w:r w:rsidRPr="0032563A">
        <w:rPr>
          <w:rStyle w:val="Level1asHeadingtext"/>
        </w:rPr>
        <w:lastRenderedPageBreak/>
        <w:t>Definitions</w:t>
      </w:r>
      <w:bookmarkEnd w:id="2"/>
      <w:bookmarkEnd w:id="3"/>
      <w:bookmarkEnd w:id="4"/>
      <w:r w:rsidR="00FC25C4">
        <w:rPr>
          <w:rStyle w:val="Level1asHeadingtext"/>
        </w:rPr>
        <w:t xml:space="preserve"> and Interpretation</w:t>
      </w:r>
      <w:bookmarkEnd w:id="5"/>
      <w:r w:rsidR="00FC25C4">
        <w:rPr>
          <w:rStyle w:val="Level1asHeadingtext"/>
        </w:rPr>
        <w:t xml:space="preserve"> </w:t>
      </w:r>
    </w:p>
    <w:p w14:paraId="6DB17A6F" w14:textId="2083EBA9" w:rsidR="009F7AFF" w:rsidRPr="00B8491E" w:rsidRDefault="009F7AFF" w:rsidP="004108AD">
      <w:pPr>
        <w:pStyle w:val="Level2"/>
        <w:numPr>
          <w:ilvl w:val="1"/>
          <w:numId w:val="26"/>
        </w:numPr>
        <w:spacing w:line="312" w:lineRule="auto"/>
      </w:pPr>
      <w:bookmarkStart w:id="6" w:name="_Hlk525415022"/>
      <w:r>
        <w:t xml:space="preserve">For the purpose of this </w:t>
      </w:r>
      <w:r w:rsidRPr="672EBD7B">
        <w:rPr>
          <w:b/>
          <w:bCs/>
        </w:rPr>
        <w:t>Part 2 (</w:t>
      </w:r>
      <w:r w:rsidR="001976EE">
        <w:rPr>
          <w:b/>
          <w:bCs/>
        </w:rPr>
        <w:t>Learning and Skills</w:t>
      </w:r>
      <w:r w:rsidRPr="672EBD7B">
        <w:rPr>
          <w:b/>
          <w:bCs/>
        </w:rPr>
        <w:t xml:space="preserve">) </w:t>
      </w:r>
      <w:r w:rsidRPr="004108AD">
        <w:t>of</w:t>
      </w:r>
      <w:r w:rsidRPr="672EBD7B">
        <w:rPr>
          <w:b/>
          <w:bCs/>
        </w:rPr>
        <w:t xml:space="preserve"> Schedule 1 (Authority's Custodial </w:t>
      </w:r>
      <w:r w:rsidR="00B8491E" w:rsidRPr="672EBD7B">
        <w:rPr>
          <w:b/>
          <w:bCs/>
        </w:rPr>
        <w:t xml:space="preserve">Service </w:t>
      </w:r>
      <w:r w:rsidRPr="672EBD7B">
        <w:rPr>
          <w:b/>
          <w:bCs/>
        </w:rPr>
        <w:t>Requirements)</w:t>
      </w:r>
      <w:r>
        <w:t xml:space="preserve"> unless the context otherwise requires:</w:t>
      </w:r>
    </w:p>
    <w:tbl>
      <w:tblPr>
        <w:tblW w:w="8618" w:type="dxa"/>
        <w:tblInd w:w="562" w:type="dxa"/>
        <w:tblLook w:val="04A0" w:firstRow="1" w:lastRow="0" w:firstColumn="1" w:lastColumn="0" w:noHBand="0" w:noVBand="1"/>
      </w:tblPr>
      <w:tblGrid>
        <w:gridCol w:w="2381"/>
        <w:gridCol w:w="6237"/>
      </w:tblGrid>
      <w:tr w:rsidR="004E1D4F" w:rsidRPr="00B8491E" w14:paraId="72A9FAF3" w14:textId="77777777" w:rsidTr="0047480F">
        <w:tc>
          <w:tcPr>
            <w:tcW w:w="2381" w:type="dxa"/>
            <w:shd w:val="clear" w:color="auto" w:fill="auto"/>
          </w:tcPr>
          <w:p w14:paraId="46C72049" w14:textId="6EC1C283" w:rsidR="004E1D4F" w:rsidRDefault="004E1D4F" w:rsidP="004108AD">
            <w:pPr>
              <w:widowControl w:val="0"/>
              <w:spacing w:after="240" w:line="312" w:lineRule="auto"/>
              <w:rPr>
                <w:rFonts w:eastAsia="SimSun"/>
                <w:b/>
                <w:szCs w:val="22"/>
              </w:rPr>
            </w:pPr>
            <w:r>
              <w:rPr>
                <w:rFonts w:eastAsia="SimSun"/>
                <w:b/>
                <w:szCs w:val="22"/>
              </w:rPr>
              <w:t>“Careers Wales”</w:t>
            </w:r>
          </w:p>
        </w:tc>
        <w:tc>
          <w:tcPr>
            <w:tcW w:w="6237" w:type="dxa"/>
            <w:shd w:val="clear" w:color="auto" w:fill="auto"/>
          </w:tcPr>
          <w:p w14:paraId="602E7E23" w14:textId="39CD7AE9" w:rsidR="004E1D4F" w:rsidRPr="004E1D4F" w:rsidRDefault="004E1D4F" w:rsidP="004108AD">
            <w:pPr>
              <w:widowControl w:val="0"/>
              <w:spacing w:after="240" w:line="312" w:lineRule="auto"/>
              <w:rPr>
                <w:szCs w:val="22"/>
              </w:rPr>
            </w:pPr>
            <w:r>
              <w:rPr>
                <w:szCs w:val="22"/>
              </w:rPr>
              <w:t>means the subsidiary of the Welsh Government which</w:t>
            </w:r>
            <w:r w:rsidRPr="004E1D4F">
              <w:rPr>
                <w:szCs w:val="22"/>
              </w:rPr>
              <w:t xml:space="preserve"> provide</w:t>
            </w:r>
            <w:r>
              <w:rPr>
                <w:szCs w:val="22"/>
              </w:rPr>
              <w:t>s</w:t>
            </w:r>
            <w:r w:rsidRPr="004E1D4F">
              <w:rPr>
                <w:szCs w:val="22"/>
              </w:rPr>
              <w:t xml:space="preserve"> </w:t>
            </w:r>
            <w:r>
              <w:rPr>
                <w:szCs w:val="22"/>
              </w:rPr>
              <w:t xml:space="preserve">an </w:t>
            </w:r>
            <w:r w:rsidRPr="004E1D4F">
              <w:rPr>
                <w:szCs w:val="22"/>
              </w:rPr>
              <w:t>independent and impartial careers information, advice and guidance service for Wales</w:t>
            </w:r>
            <w:r>
              <w:rPr>
                <w:szCs w:val="22"/>
              </w:rPr>
              <w:t xml:space="preserve">, </w:t>
            </w:r>
            <w:r w:rsidRPr="006D7F01">
              <w:t>and any successor organisation from time to time</w:t>
            </w:r>
            <w:r w:rsidR="00ED6DF0">
              <w:t>;</w:t>
            </w:r>
          </w:p>
        </w:tc>
      </w:tr>
      <w:bookmarkEnd w:id="6"/>
      <w:tr w:rsidR="00134800" w:rsidRPr="00B8491E" w14:paraId="141E6A90" w14:textId="77777777" w:rsidTr="0047480F">
        <w:tc>
          <w:tcPr>
            <w:tcW w:w="2381" w:type="dxa"/>
            <w:shd w:val="clear" w:color="auto" w:fill="auto"/>
          </w:tcPr>
          <w:p w14:paraId="06E1463B" w14:textId="0F783E5E" w:rsidR="00134800" w:rsidRPr="00B8491E" w:rsidRDefault="004F3511" w:rsidP="004108AD">
            <w:pPr>
              <w:widowControl w:val="0"/>
              <w:spacing w:after="240" w:line="312" w:lineRule="auto"/>
              <w:rPr>
                <w:rFonts w:eastAsia="SimSun"/>
                <w:b/>
                <w:szCs w:val="22"/>
              </w:rPr>
            </w:pPr>
            <w:r>
              <w:rPr>
                <w:rFonts w:eastAsia="SimSun"/>
                <w:b/>
                <w:szCs w:val="22"/>
              </w:rPr>
              <w:t>"</w:t>
            </w:r>
            <w:r w:rsidR="00134800" w:rsidRPr="00B8491E">
              <w:rPr>
                <w:rFonts w:eastAsia="SimSun"/>
                <w:b/>
                <w:szCs w:val="22"/>
              </w:rPr>
              <w:t>Education Standards</w:t>
            </w:r>
            <w:r>
              <w:rPr>
                <w:rFonts w:eastAsia="SimSun"/>
                <w:b/>
                <w:szCs w:val="22"/>
              </w:rPr>
              <w:t>"</w:t>
            </w:r>
          </w:p>
        </w:tc>
        <w:tc>
          <w:tcPr>
            <w:tcW w:w="6237" w:type="dxa"/>
            <w:shd w:val="clear" w:color="auto" w:fill="auto"/>
          </w:tcPr>
          <w:p w14:paraId="0B4FEC06" w14:textId="0AC8588E" w:rsidR="00134800" w:rsidRPr="009F7843" w:rsidRDefault="00134800" w:rsidP="004108AD">
            <w:pPr>
              <w:widowControl w:val="0"/>
              <w:spacing w:after="240" w:line="312" w:lineRule="auto"/>
              <w:rPr>
                <w:szCs w:val="22"/>
              </w:rPr>
            </w:pPr>
            <w:r w:rsidRPr="00B8491E">
              <w:rPr>
                <w:szCs w:val="22"/>
              </w:rPr>
              <w:t xml:space="preserve">has the meaning given in </w:t>
            </w:r>
            <w:r w:rsidRPr="004108AD">
              <w:rPr>
                <w:b/>
                <w:bCs/>
                <w:szCs w:val="22"/>
              </w:rPr>
              <w:t>paragraph</w:t>
            </w:r>
            <w:r w:rsidR="008D3346" w:rsidRPr="004108AD">
              <w:rPr>
                <w:b/>
                <w:bCs/>
                <w:szCs w:val="22"/>
              </w:rPr>
              <w:t> </w:t>
            </w:r>
            <w:r w:rsidRPr="004108AD">
              <w:rPr>
                <w:b/>
                <w:bCs/>
                <w:szCs w:val="22"/>
              </w:rPr>
              <w:fldChar w:fldCharType="begin"/>
            </w:r>
            <w:r w:rsidRPr="004108AD">
              <w:rPr>
                <w:b/>
                <w:bCs/>
                <w:szCs w:val="22"/>
              </w:rPr>
              <w:instrText xml:space="preserve"> REF _Ref527713979 \r \h </w:instrText>
            </w:r>
            <w:r w:rsidR="00B0431C" w:rsidRPr="004108AD">
              <w:rPr>
                <w:b/>
                <w:bCs/>
                <w:szCs w:val="22"/>
              </w:rPr>
              <w:instrText xml:space="preserve"> \* MERGEFORMAT </w:instrText>
            </w:r>
            <w:r w:rsidRPr="004108AD">
              <w:rPr>
                <w:b/>
                <w:bCs/>
                <w:szCs w:val="22"/>
              </w:rPr>
            </w:r>
            <w:r w:rsidRPr="004108AD">
              <w:rPr>
                <w:b/>
                <w:bCs/>
                <w:szCs w:val="22"/>
              </w:rPr>
              <w:fldChar w:fldCharType="separate"/>
            </w:r>
            <w:r w:rsidR="00FC726A">
              <w:rPr>
                <w:b/>
                <w:bCs/>
                <w:szCs w:val="22"/>
              </w:rPr>
              <w:t>7.1</w:t>
            </w:r>
            <w:r w:rsidRPr="004108AD">
              <w:rPr>
                <w:b/>
                <w:bCs/>
                <w:szCs w:val="22"/>
              </w:rPr>
              <w:fldChar w:fldCharType="end"/>
            </w:r>
            <w:r w:rsidRPr="00B8491E">
              <w:rPr>
                <w:szCs w:val="22"/>
              </w:rPr>
              <w:t xml:space="preserve"> </w:t>
            </w:r>
            <w:r w:rsidRPr="00B8491E">
              <w:rPr>
                <w:b/>
                <w:szCs w:val="22"/>
              </w:rPr>
              <w:t xml:space="preserve">(Quality and effectiveness of the </w:t>
            </w:r>
            <w:r w:rsidR="007114AE">
              <w:rPr>
                <w:b/>
                <w:szCs w:val="22"/>
              </w:rPr>
              <w:t>Learning and Skills</w:t>
            </w:r>
            <w:r w:rsidR="007114AE" w:rsidRPr="00B8491E">
              <w:rPr>
                <w:b/>
                <w:szCs w:val="22"/>
              </w:rPr>
              <w:t xml:space="preserve"> </w:t>
            </w:r>
            <w:r w:rsidRPr="00B8491E">
              <w:rPr>
                <w:b/>
                <w:szCs w:val="22"/>
              </w:rPr>
              <w:t>Services and the Library Services)</w:t>
            </w:r>
            <w:r w:rsidRPr="009F7843">
              <w:rPr>
                <w:szCs w:val="22"/>
              </w:rPr>
              <w:t>;</w:t>
            </w:r>
          </w:p>
        </w:tc>
      </w:tr>
      <w:tr w:rsidR="009E5050" w:rsidRPr="00B8491E" w14:paraId="2A9E1051" w14:textId="77777777" w:rsidTr="0047480F">
        <w:tc>
          <w:tcPr>
            <w:tcW w:w="2381" w:type="dxa"/>
            <w:shd w:val="clear" w:color="auto" w:fill="auto"/>
          </w:tcPr>
          <w:p w14:paraId="227314C4" w14:textId="06C23A56" w:rsidR="009E5050" w:rsidRPr="00B8491E" w:rsidRDefault="004F3511" w:rsidP="007E2F7F">
            <w:pPr>
              <w:widowControl w:val="0"/>
              <w:spacing w:after="240" w:line="312" w:lineRule="auto"/>
              <w:rPr>
                <w:rFonts w:eastAsia="SimSun"/>
                <w:b/>
                <w:szCs w:val="22"/>
              </w:rPr>
            </w:pPr>
            <w:r>
              <w:rPr>
                <w:rStyle w:val="normaltextrun"/>
                <w:b/>
                <w:szCs w:val="22"/>
                <w:lang w:val="en-US"/>
              </w:rPr>
              <w:t>"</w:t>
            </w:r>
            <w:r w:rsidR="00675C6B">
              <w:rPr>
                <w:rStyle w:val="normaltextrun"/>
                <w:b/>
                <w:szCs w:val="22"/>
                <w:lang w:val="en-US"/>
              </w:rPr>
              <w:t>Es</w:t>
            </w:r>
            <w:r w:rsidR="00343C1F">
              <w:rPr>
                <w:rStyle w:val="normaltextrun"/>
                <w:b/>
                <w:szCs w:val="22"/>
                <w:lang w:val="en-US"/>
              </w:rPr>
              <w:t>t</w:t>
            </w:r>
            <w:r w:rsidR="00675C6B">
              <w:rPr>
                <w:rStyle w:val="normaltextrun"/>
                <w:b/>
                <w:szCs w:val="22"/>
                <w:lang w:val="en-US"/>
              </w:rPr>
              <w:t>yn</w:t>
            </w:r>
            <w:r w:rsidR="009E5050" w:rsidRPr="00B8491E">
              <w:rPr>
                <w:rStyle w:val="normaltextrun"/>
                <w:b/>
                <w:szCs w:val="22"/>
                <w:lang w:val="en-US"/>
              </w:rPr>
              <w:t>"</w:t>
            </w:r>
          </w:p>
        </w:tc>
        <w:tc>
          <w:tcPr>
            <w:tcW w:w="6237" w:type="dxa"/>
            <w:shd w:val="clear" w:color="auto" w:fill="auto"/>
          </w:tcPr>
          <w:p w14:paraId="33F073FA" w14:textId="10CA2091" w:rsidR="009E5050" w:rsidRPr="009F7843" w:rsidDel="00032AD0" w:rsidRDefault="009E5050" w:rsidP="004108AD">
            <w:pPr>
              <w:widowControl w:val="0"/>
              <w:spacing w:after="240" w:line="312" w:lineRule="auto"/>
              <w:rPr>
                <w:rFonts w:eastAsia="SimSun"/>
                <w:color w:val="000000" w:themeColor="text1"/>
              </w:rPr>
            </w:pPr>
            <w:r w:rsidRPr="00B8491E">
              <w:rPr>
                <w:rFonts w:eastAsia="SimSun"/>
                <w:color w:val="000000" w:themeColor="text1"/>
                <w:szCs w:val="22"/>
              </w:rPr>
              <w:t xml:space="preserve">means </w:t>
            </w:r>
            <w:r w:rsidR="00F225FB">
              <w:rPr>
                <w:rFonts w:eastAsia="SimSun"/>
                <w:color w:val="000000" w:themeColor="text1"/>
                <w:szCs w:val="22"/>
              </w:rPr>
              <w:t>t</w:t>
            </w:r>
            <w:r w:rsidR="00F225FB" w:rsidRPr="00F225FB">
              <w:rPr>
                <w:szCs w:val="22"/>
              </w:rPr>
              <w:t>he office of Her Majesty's Inspectorate for Education and Training in Wales</w:t>
            </w:r>
            <w:r w:rsidR="00F225FB">
              <w:rPr>
                <w:szCs w:val="22"/>
              </w:rPr>
              <w:t xml:space="preserve">, who </w:t>
            </w:r>
            <w:r w:rsidR="00F225FB" w:rsidRPr="00F225FB">
              <w:rPr>
                <w:szCs w:val="22"/>
              </w:rPr>
              <w:t>inspect</w:t>
            </w:r>
            <w:r w:rsidR="00F225FB">
              <w:rPr>
                <w:szCs w:val="22"/>
              </w:rPr>
              <w:t>s</w:t>
            </w:r>
            <w:r w:rsidR="00F225FB" w:rsidRPr="00F225FB">
              <w:rPr>
                <w:szCs w:val="22"/>
              </w:rPr>
              <w:t xml:space="preserve"> quality and standards in education and training providers in Wales. Its stated objectives are to deliver high quality inspection of individual education and training providers, and related services, in Wales and provide independent and sound advice, based on inspection evidence, to inform the Welsh Government in the formulation and evaluation of education and training polic</w:t>
            </w:r>
            <w:r w:rsidR="00F225FB">
              <w:rPr>
                <w:szCs w:val="22"/>
              </w:rPr>
              <w:t>y</w:t>
            </w:r>
            <w:r w:rsidRPr="00B8491E">
              <w:rPr>
                <w:rFonts w:eastAsia="SimSun"/>
                <w:color w:val="000000" w:themeColor="text1"/>
                <w:szCs w:val="22"/>
              </w:rPr>
              <w:t>;</w:t>
            </w:r>
          </w:p>
        </w:tc>
      </w:tr>
      <w:tr w:rsidR="00FA6D65" w:rsidRPr="00B8491E" w14:paraId="27B61490" w14:textId="77777777" w:rsidTr="0047480F">
        <w:tc>
          <w:tcPr>
            <w:tcW w:w="2381" w:type="dxa"/>
            <w:shd w:val="clear" w:color="auto" w:fill="auto"/>
          </w:tcPr>
          <w:p w14:paraId="6990141C" w14:textId="34592AE3" w:rsidR="00FA6D65" w:rsidRPr="008578BE" w:rsidRDefault="00FA6D65" w:rsidP="00FA6D65">
            <w:pPr>
              <w:widowControl w:val="0"/>
              <w:spacing w:after="240" w:line="312" w:lineRule="auto"/>
              <w:rPr>
                <w:b/>
              </w:rPr>
            </w:pPr>
            <w:r>
              <w:rPr>
                <w:rFonts w:eastAsia="SimSun"/>
                <w:b/>
                <w:szCs w:val="22"/>
              </w:rPr>
              <w:t>"Partnering Arrangement(s)"</w:t>
            </w:r>
          </w:p>
        </w:tc>
        <w:tc>
          <w:tcPr>
            <w:tcW w:w="6237" w:type="dxa"/>
            <w:shd w:val="clear" w:color="auto" w:fill="auto"/>
          </w:tcPr>
          <w:p w14:paraId="576062AB" w14:textId="35500D54" w:rsidR="00FA6D65" w:rsidRPr="008578BE" w:rsidRDefault="00FA6D65" w:rsidP="00FA6D65">
            <w:pPr>
              <w:widowControl w:val="0"/>
              <w:spacing w:after="240" w:line="312" w:lineRule="auto"/>
            </w:pPr>
            <w:r>
              <w:rPr>
                <w:szCs w:val="22"/>
              </w:rPr>
              <w:t xml:space="preserve">means the arrangement(s) entered in to between the Authority, the Contractor and the Learning and Skills Provider in line with </w:t>
            </w:r>
            <w:r w:rsidRPr="004E1D4F">
              <w:rPr>
                <w:b/>
                <w:bCs/>
              </w:rPr>
              <w:t>clause 14</w:t>
            </w:r>
            <w:r>
              <w:rPr>
                <w:b/>
                <w:bCs/>
              </w:rPr>
              <w:t>.</w:t>
            </w:r>
            <w:r w:rsidR="00F225FB">
              <w:rPr>
                <w:b/>
                <w:bCs/>
              </w:rPr>
              <w:t>7</w:t>
            </w:r>
            <w:r w:rsidRPr="004E1D4F">
              <w:rPr>
                <w:b/>
                <w:bCs/>
              </w:rPr>
              <w:t xml:space="preserve"> (Working with the Healthcare Provider, Social Care Service Provider</w:t>
            </w:r>
            <w:r>
              <w:rPr>
                <w:b/>
                <w:bCs/>
              </w:rPr>
              <w:t>,</w:t>
            </w:r>
            <w:r w:rsidRPr="004E1D4F">
              <w:rPr>
                <w:b/>
                <w:bCs/>
              </w:rPr>
              <w:t xml:space="preserve"> Probation Provider</w:t>
            </w:r>
            <w:r>
              <w:rPr>
                <w:b/>
                <w:bCs/>
              </w:rPr>
              <w:t xml:space="preserve"> and Learning and Skills Provider</w:t>
            </w:r>
            <w:r w:rsidRPr="004E1D4F">
              <w:rPr>
                <w:b/>
                <w:bCs/>
              </w:rPr>
              <w:t>)</w:t>
            </w:r>
            <w:r w:rsidRPr="00CB4199">
              <w:t>;</w:t>
            </w:r>
          </w:p>
        </w:tc>
      </w:tr>
      <w:tr w:rsidR="00FA6D65" w:rsidRPr="00B8491E" w14:paraId="06FC6BA3" w14:textId="77777777" w:rsidTr="0047480F">
        <w:tc>
          <w:tcPr>
            <w:tcW w:w="2381" w:type="dxa"/>
            <w:shd w:val="clear" w:color="auto" w:fill="auto"/>
          </w:tcPr>
          <w:p w14:paraId="1C037205" w14:textId="5ADCA77F" w:rsidR="00FA6D65" w:rsidRPr="00B8491E" w:rsidRDefault="00FA6D65" w:rsidP="00FA6D65">
            <w:pPr>
              <w:widowControl w:val="0"/>
              <w:spacing w:after="240" w:line="312" w:lineRule="auto"/>
              <w:rPr>
                <w:b/>
                <w:szCs w:val="22"/>
              </w:rPr>
            </w:pPr>
            <w:r>
              <w:rPr>
                <w:rFonts w:eastAsia="SimSun"/>
                <w:b/>
                <w:szCs w:val="22"/>
              </w:rPr>
              <w:t>"</w:t>
            </w:r>
            <w:r w:rsidRPr="00B8491E">
              <w:rPr>
                <w:rFonts w:eastAsia="SimSun"/>
                <w:b/>
                <w:szCs w:val="22"/>
              </w:rPr>
              <w:t>Prison Library Services</w:t>
            </w:r>
            <w:r>
              <w:rPr>
                <w:rFonts w:eastAsia="SimSun"/>
                <w:b/>
                <w:szCs w:val="22"/>
              </w:rPr>
              <w:t>"</w:t>
            </w:r>
          </w:p>
        </w:tc>
        <w:tc>
          <w:tcPr>
            <w:tcW w:w="6237" w:type="dxa"/>
            <w:shd w:val="clear" w:color="auto" w:fill="auto"/>
          </w:tcPr>
          <w:p w14:paraId="4B39E469" w14:textId="088A0E86" w:rsidR="00FA6D65" w:rsidRPr="00B8491E" w:rsidDel="002865DD" w:rsidRDefault="00FA6D65" w:rsidP="00FA6D65">
            <w:pPr>
              <w:widowControl w:val="0"/>
              <w:spacing w:after="240" w:line="312" w:lineRule="auto"/>
              <w:rPr>
                <w:rFonts w:eastAsia="SimSun"/>
                <w:color w:val="000000" w:themeColor="text1"/>
                <w:szCs w:val="22"/>
              </w:rPr>
            </w:pPr>
            <w:r>
              <w:rPr>
                <w:szCs w:val="22"/>
              </w:rPr>
              <w:t>means the prison library services delivered within the Prison by the Contractor as further set out in</w:t>
            </w:r>
            <w:r w:rsidRPr="00B8491E">
              <w:rPr>
                <w:szCs w:val="22"/>
              </w:rPr>
              <w:t xml:space="preserve"> </w:t>
            </w:r>
            <w:r w:rsidRPr="00B8491E">
              <w:rPr>
                <w:b/>
                <w:bCs/>
                <w:szCs w:val="22"/>
              </w:rPr>
              <w:t>paragraph</w:t>
            </w:r>
            <w:r>
              <w:rPr>
                <w:b/>
                <w:bCs/>
                <w:szCs w:val="22"/>
              </w:rPr>
              <w:t> </w:t>
            </w:r>
            <w:r w:rsidRPr="00B8491E">
              <w:rPr>
                <w:b/>
                <w:szCs w:val="22"/>
              </w:rPr>
              <w:fldChar w:fldCharType="begin"/>
            </w:r>
            <w:r w:rsidRPr="00B8491E">
              <w:rPr>
                <w:b/>
                <w:bCs/>
                <w:szCs w:val="22"/>
              </w:rPr>
              <w:instrText xml:space="preserve"> REF _Ref527714002 \r \h </w:instrText>
            </w:r>
            <w:r w:rsidRPr="00B8491E">
              <w:rPr>
                <w:b/>
                <w:szCs w:val="22"/>
              </w:rPr>
              <w:instrText xml:space="preserve"> \* MERGEFORMAT </w:instrText>
            </w:r>
            <w:r w:rsidRPr="00B8491E">
              <w:rPr>
                <w:b/>
                <w:szCs w:val="22"/>
              </w:rPr>
            </w:r>
            <w:r w:rsidRPr="00B8491E">
              <w:rPr>
                <w:b/>
                <w:szCs w:val="22"/>
              </w:rPr>
              <w:fldChar w:fldCharType="separate"/>
            </w:r>
            <w:r w:rsidR="00FC726A">
              <w:rPr>
                <w:b/>
                <w:bCs/>
                <w:szCs w:val="22"/>
              </w:rPr>
              <w:t>2.2</w:t>
            </w:r>
            <w:r w:rsidRPr="00B8491E">
              <w:rPr>
                <w:b/>
                <w:szCs w:val="22"/>
              </w:rPr>
              <w:fldChar w:fldCharType="end"/>
            </w:r>
            <w:r w:rsidRPr="00B8491E">
              <w:rPr>
                <w:b/>
                <w:szCs w:val="22"/>
              </w:rPr>
              <w:t xml:space="preserve"> </w:t>
            </w:r>
            <w:r w:rsidRPr="00B8491E">
              <w:rPr>
                <w:b/>
                <w:bCs/>
                <w:szCs w:val="22"/>
              </w:rPr>
              <w:t>(The Prison Library Service)</w:t>
            </w:r>
            <w:r w:rsidRPr="00B8491E">
              <w:rPr>
                <w:bCs/>
                <w:szCs w:val="22"/>
              </w:rPr>
              <w:t>;</w:t>
            </w:r>
            <w:r>
              <w:rPr>
                <w:bCs/>
                <w:szCs w:val="22"/>
              </w:rPr>
              <w:t xml:space="preserve"> and</w:t>
            </w:r>
          </w:p>
        </w:tc>
      </w:tr>
      <w:tr w:rsidR="00FA6D65" w:rsidRPr="00B8491E" w14:paraId="21178D0A" w14:textId="77777777" w:rsidTr="0047480F">
        <w:tc>
          <w:tcPr>
            <w:tcW w:w="2381" w:type="dxa"/>
            <w:shd w:val="clear" w:color="auto" w:fill="auto"/>
          </w:tcPr>
          <w:p w14:paraId="6E9720B2" w14:textId="521808FD" w:rsidR="00FA6D65" w:rsidRDefault="00FA6D65" w:rsidP="00FA6D65">
            <w:pPr>
              <w:widowControl w:val="0"/>
              <w:spacing w:after="240" w:line="312" w:lineRule="auto"/>
              <w:rPr>
                <w:rFonts w:eastAsia="SimSun"/>
                <w:b/>
                <w:szCs w:val="22"/>
              </w:rPr>
            </w:pPr>
            <w:r>
              <w:rPr>
                <w:rFonts w:eastAsia="SimSun"/>
                <w:b/>
                <w:szCs w:val="22"/>
              </w:rPr>
              <w:t>“Service Integration Group”</w:t>
            </w:r>
          </w:p>
        </w:tc>
        <w:tc>
          <w:tcPr>
            <w:tcW w:w="6237" w:type="dxa"/>
            <w:shd w:val="clear" w:color="auto" w:fill="auto"/>
          </w:tcPr>
          <w:p w14:paraId="36CE3D6F" w14:textId="7D3465C3" w:rsidR="00FA6D65" w:rsidRPr="004108AD" w:rsidRDefault="00FA6D65" w:rsidP="00FA6D65">
            <w:pPr>
              <w:widowControl w:val="0"/>
              <w:spacing w:after="240" w:line="312" w:lineRule="auto"/>
            </w:pPr>
            <w:r w:rsidRPr="00C8021D">
              <w:t xml:space="preserve">means the meeting where the Contractor, </w:t>
            </w:r>
            <w:r>
              <w:t xml:space="preserve">Learning and Skills </w:t>
            </w:r>
            <w:r w:rsidRPr="00C8021D">
              <w:t>Provider and other relevant parties meet to improve the integration, efficiency and effectiveness of the services to meet the requirements of an integrated learning environment that increases prisoners employment potential on release</w:t>
            </w:r>
            <w:r>
              <w:t>.</w:t>
            </w:r>
          </w:p>
        </w:tc>
      </w:tr>
    </w:tbl>
    <w:p w14:paraId="068D3547" w14:textId="4F929859" w:rsidR="00032AD0" w:rsidRPr="004B51C1" w:rsidRDefault="00A86198" w:rsidP="00B917A0">
      <w:pPr>
        <w:pStyle w:val="Level2"/>
        <w:numPr>
          <w:ilvl w:val="1"/>
          <w:numId w:val="26"/>
        </w:numPr>
        <w:spacing w:line="312" w:lineRule="auto"/>
        <w:rPr>
          <w:szCs w:val="22"/>
        </w:rPr>
      </w:pPr>
      <w:r w:rsidRPr="004B51C1">
        <w:rPr>
          <w:szCs w:val="22"/>
        </w:rPr>
        <w:t xml:space="preserve">In this </w:t>
      </w:r>
      <w:r w:rsidRPr="004B51C1">
        <w:rPr>
          <w:b/>
          <w:bCs/>
          <w:szCs w:val="22"/>
        </w:rPr>
        <w:t>Part 2 (Learning and Skills)</w:t>
      </w:r>
      <w:r w:rsidRPr="004B51C1">
        <w:rPr>
          <w:szCs w:val="22"/>
        </w:rPr>
        <w:t xml:space="preserve"> of </w:t>
      </w:r>
      <w:r w:rsidRPr="004B51C1">
        <w:rPr>
          <w:b/>
          <w:bCs/>
          <w:szCs w:val="22"/>
        </w:rPr>
        <w:t>Schedule 1 (Authority’s Custodial Service Requirements)</w:t>
      </w:r>
      <w:r w:rsidRPr="00B917A0">
        <w:rPr>
          <w:szCs w:val="22"/>
        </w:rPr>
        <w:t xml:space="preserve">, unless it is stated that requirements are applicable solely to </w:t>
      </w:r>
      <w:r w:rsidR="00CB4199" w:rsidRPr="00B917A0">
        <w:rPr>
          <w:szCs w:val="22"/>
        </w:rPr>
        <w:t>Adult</w:t>
      </w:r>
      <w:r w:rsidRPr="00B917A0">
        <w:rPr>
          <w:szCs w:val="22"/>
        </w:rPr>
        <w:t xml:space="preserve">s or Children, the requirements are applicable to all Prisoners. Additional requirements which are specific to Children are detailed in </w:t>
      </w:r>
      <w:r w:rsidRPr="00B917A0">
        <w:rPr>
          <w:b/>
          <w:bCs/>
          <w:szCs w:val="22"/>
        </w:rPr>
        <w:t>Part 7 (</w:t>
      </w:r>
      <w:r w:rsidR="00CB4199" w:rsidRPr="00B917A0">
        <w:rPr>
          <w:b/>
          <w:bCs/>
          <w:szCs w:val="22"/>
        </w:rPr>
        <w:t>Children’s Custodial Services</w:t>
      </w:r>
      <w:r w:rsidRPr="00B917A0">
        <w:rPr>
          <w:b/>
          <w:bCs/>
          <w:szCs w:val="22"/>
        </w:rPr>
        <w:t>)</w:t>
      </w:r>
      <w:r w:rsidRPr="00B917A0">
        <w:rPr>
          <w:szCs w:val="22"/>
        </w:rPr>
        <w:t xml:space="preserve"> of </w:t>
      </w:r>
      <w:r w:rsidRPr="00B917A0">
        <w:rPr>
          <w:b/>
          <w:bCs/>
          <w:szCs w:val="22"/>
        </w:rPr>
        <w:t>Schedule 1 (Authority’s Custodial Service Requirements)</w:t>
      </w:r>
      <w:r w:rsidRPr="00B917A0">
        <w:rPr>
          <w:szCs w:val="22"/>
        </w:rPr>
        <w:t>.</w:t>
      </w:r>
    </w:p>
    <w:p w14:paraId="6A7B04EE" w14:textId="2C7010D3" w:rsidR="00B057DF" w:rsidRPr="00B8491E" w:rsidRDefault="004A168C" w:rsidP="00032E94">
      <w:pPr>
        <w:pStyle w:val="Level1"/>
        <w:keepNext/>
        <w:numPr>
          <w:ilvl w:val="0"/>
          <w:numId w:val="26"/>
        </w:numPr>
        <w:spacing w:line="312" w:lineRule="auto"/>
      </w:pPr>
      <w:bookmarkStart w:id="7" w:name="_Toc78894921"/>
      <w:r>
        <w:t>Introduction</w:t>
      </w:r>
      <w:bookmarkEnd w:id="7"/>
    </w:p>
    <w:p w14:paraId="0C7904AB" w14:textId="545EEC63" w:rsidR="006B32C4" w:rsidRPr="00434DDE" w:rsidRDefault="007114AE" w:rsidP="004108AD">
      <w:pPr>
        <w:pStyle w:val="Level2"/>
        <w:numPr>
          <w:ilvl w:val="1"/>
          <w:numId w:val="26"/>
        </w:numPr>
        <w:spacing w:line="312" w:lineRule="auto"/>
        <w:rPr>
          <w:b/>
          <w:bCs/>
          <w:lang w:val="en-US"/>
        </w:rPr>
      </w:pPr>
      <w:bookmarkStart w:id="8" w:name="_Ref527713949"/>
      <w:r>
        <w:rPr>
          <w:b/>
          <w:bCs/>
          <w:lang w:val="en-US"/>
        </w:rPr>
        <w:t>Learning and Skills</w:t>
      </w:r>
      <w:r w:rsidRPr="672EBD7B">
        <w:rPr>
          <w:b/>
          <w:bCs/>
          <w:lang w:val="en-US"/>
        </w:rPr>
        <w:t xml:space="preserve"> </w:t>
      </w:r>
      <w:r w:rsidR="006B32C4" w:rsidRPr="672EBD7B">
        <w:rPr>
          <w:b/>
          <w:bCs/>
          <w:lang w:val="en-US"/>
        </w:rPr>
        <w:t>Services</w:t>
      </w:r>
      <w:bookmarkEnd w:id="8"/>
      <w:r w:rsidR="006B32C4" w:rsidRPr="672EBD7B">
        <w:rPr>
          <w:b/>
          <w:bCs/>
          <w:lang w:val="en-US"/>
        </w:rPr>
        <w:t xml:space="preserve"> </w:t>
      </w:r>
    </w:p>
    <w:p w14:paraId="45F59A4A" w14:textId="57FC80E6" w:rsidR="00427D54" w:rsidRDefault="005B3B16" w:rsidP="004108AD">
      <w:pPr>
        <w:pStyle w:val="Level3"/>
        <w:numPr>
          <w:ilvl w:val="2"/>
          <w:numId w:val="26"/>
        </w:numPr>
        <w:spacing w:line="312" w:lineRule="auto"/>
      </w:pPr>
      <w:r>
        <w:t xml:space="preserve">The </w:t>
      </w:r>
      <w:r w:rsidR="00A85363">
        <w:t>Learning and Skills</w:t>
      </w:r>
      <w:r w:rsidR="003E782C">
        <w:t xml:space="preserve"> </w:t>
      </w:r>
      <w:r>
        <w:t xml:space="preserve">Provider will be responsible for delivering </w:t>
      </w:r>
      <w:r w:rsidR="007114AE">
        <w:t xml:space="preserve">Learning and Skills </w:t>
      </w:r>
      <w:r>
        <w:t xml:space="preserve">Services in the Prison. </w:t>
      </w:r>
      <w:r w:rsidR="00427D54" w:rsidRPr="00434DDE">
        <w:t xml:space="preserve">The provision of education in prisons is a statutory duty. </w:t>
      </w:r>
      <w:bookmarkStart w:id="9" w:name="_Hlk525118454"/>
      <w:r w:rsidR="00427D54" w:rsidRPr="00434DDE">
        <w:t>Section 86 of the Apprenticeships, Skills, Children and Learning Act 2009</w:t>
      </w:r>
      <w:r w:rsidR="00427D54" w:rsidRPr="00F07F7B">
        <w:rPr>
          <w:rStyle w:val="FootnoteReference"/>
        </w:rPr>
        <w:footnoteReference w:id="2"/>
      </w:r>
      <w:r w:rsidR="00427D54" w:rsidRPr="00434DDE">
        <w:t> provides that the S</w:t>
      </w:r>
      <w:bookmarkEnd w:id="9"/>
      <w:r w:rsidR="00427D54" w:rsidRPr="00434DDE">
        <w:t>ecretary of State must secure the provision of such education and training facilities as he</w:t>
      </w:r>
      <w:r w:rsidR="00FB04E3" w:rsidRPr="00434DDE">
        <w:t>/she</w:t>
      </w:r>
      <w:r w:rsidR="00427D54" w:rsidRPr="00434DDE">
        <w:t xml:space="preserve"> considers appropriate for education and training suitable to the requirements of persons who are subject to adult detention.</w:t>
      </w:r>
      <w:r w:rsidR="00D45EFD">
        <w:t xml:space="preserve"> </w:t>
      </w:r>
    </w:p>
    <w:p w14:paraId="726DB63B" w14:textId="5657A6E6" w:rsidR="004D347F" w:rsidRPr="00434DDE" w:rsidRDefault="004D347F" w:rsidP="004108AD">
      <w:pPr>
        <w:pStyle w:val="Level3"/>
        <w:numPr>
          <w:ilvl w:val="2"/>
          <w:numId w:val="26"/>
        </w:numPr>
        <w:spacing w:line="312" w:lineRule="auto"/>
      </w:pPr>
      <w:r w:rsidRPr="00833CA4">
        <w:t xml:space="preserve">Children </w:t>
      </w:r>
      <w:r w:rsidR="00F74B51">
        <w:t>in</w:t>
      </w:r>
      <w:r w:rsidR="00F74B51" w:rsidRPr="00833CA4">
        <w:t xml:space="preserve"> </w:t>
      </w:r>
      <w:r w:rsidRPr="00833CA4">
        <w:t xml:space="preserve">custody retain their right to education under international statutory </w:t>
      </w:r>
      <w:r w:rsidR="00E91EFE">
        <w:t>Guidance</w:t>
      </w:r>
      <w:r w:rsidR="00E91EFE" w:rsidRPr="00833CA4">
        <w:t xml:space="preserve"> </w:t>
      </w:r>
      <w:r w:rsidRPr="00833CA4">
        <w:t>(</w:t>
      </w:r>
      <w:r w:rsidR="001C1BC7">
        <w:t xml:space="preserve">including the </w:t>
      </w:r>
      <w:r w:rsidRPr="00833CA4">
        <w:t>UN</w:t>
      </w:r>
      <w:r w:rsidR="00204AA7">
        <w:t xml:space="preserve"> </w:t>
      </w:r>
      <w:r w:rsidRPr="00833CA4">
        <w:t>C</w:t>
      </w:r>
      <w:r w:rsidR="00204AA7">
        <w:t xml:space="preserve">onvention on the </w:t>
      </w:r>
      <w:r w:rsidRPr="00833CA4">
        <w:t>R</w:t>
      </w:r>
      <w:r w:rsidR="00204AA7">
        <w:t xml:space="preserve">ights of the </w:t>
      </w:r>
      <w:r w:rsidRPr="00833CA4">
        <w:t>C</w:t>
      </w:r>
      <w:r w:rsidR="00204AA7">
        <w:t>hild</w:t>
      </w:r>
      <w:r w:rsidRPr="00833CA4">
        <w:t xml:space="preserve">) and both Wales and England legally require education for children of mandatory school-age. </w:t>
      </w:r>
      <w:r w:rsidR="003E782C">
        <w:t>The Authority’s</w:t>
      </w:r>
      <w:r w:rsidRPr="00833CA4">
        <w:t xml:space="preserve"> requirements for Children</w:t>
      </w:r>
      <w:r w:rsidR="003E782C">
        <w:t xml:space="preserve">, including </w:t>
      </w:r>
      <w:r w:rsidR="00204AA7">
        <w:t xml:space="preserve">in respect of the distinct approach to </w:t>
      </w:r>
      <w:r w:rsidR="003E782C">
        <w:t>learning and skills</w:t>
      </w:r>
      <w:r w:rsidR="00204AA7">
        <w:t>,</w:t>
      </w:r>
      <w:r w:rsidRPr="00833CA4">
        <w:t xml:space="preserve"> are contained in </w:t>
      </w:r>
      <w:r w:rsidR="003E782C" w:rsidRPr="004108AD">
        <w:rPr>
          <w:b/>
          <w:bCs/>
        </w:rPr>
        <w:t>Part 7 (</w:t>
      </w:r>
      <w:r w:rsidR="00CB4199">
        <w:rPr>
          <w:b/>
          <w:bCs/>
        </w:rPr>
        <w:t>Children’s Custodial Services</w:t>
      </w:r>
      <w:r w:rsidRPr="004108AD">
        <w:rPr>
          <w:b/>
          <w:bCs/>
        </w:rPr>
        <w:t>)</w:t>
      </w:r>
      <w:r w:rsidR="003E782C" w:rsidRPr="004108AD">
        <w:rPr>
          <w:b/>
          <w:bCs/>
        </w:rPr>
        <w:t xml:space="preserve"> </w:t>
      </w:r>
      <w:r w:rsidR="003E782C">
        <w:t xml:space="preserve">of </w:t>
      </w:r>
      <w:r w:rsidR="003E782C" w:rsidRPr="004108AD">
        <w:rPr>
          <w:b/>
          <w:bCs/>
        </w:rPr>
        <w:t>Schedule 1 (Authority’s Custodial Service Requirements)</w:t>
      </w:r>
      <w:r w:rsidRPr="00833CA4">
        <w:t>.</w:t>
      </w:r>
    </w:p>
    <w:p w14:paraId="28C8D072" w14:textId="194F86E8" w:rsidR="007B297D" w:rsidRPr="00434DDE" w:rsidRDefault="005235E0" w:rsidP="004108AD">
      <w:pPr>
        <w:pStyle w:val="Level3"/>
        <w:numPr>
          <w:ilvl w:val="2"/>
          <w:numId w:val="26"/>
        </w:numPr>
        <w:spacing w:line="312" w:lineRule="auto"/>
      </w:pPr>
      <w:r>
        <w:t xml:space="preserve">The purpose of </w:t>
      </w:r>
      <w:r w:rsidR="00CB4199">
        <w:t xml:space="preserve">learning and skills </w:t>
      </w:r>
      <w:r>
        <w:t>in prisons is to give individuals the skills they need to unlock their</w:t>
      </w:r>
      <w:r w:rsidR="006A6572">
        <w:t xml:space="preserve"> </w:t>
      </w:r>
      <w:r>
        <w:t>potential, gain employment and become assets to their communities. It should also build</w:t>
      </w:r>
      <w:r w:rsidR="006A6572">
        <w:t xml:space="preserve"> </w:t>
      </w:r>
      <w:r>
        <w:t>social capital and improve the well-being of prisoners during their sentences and once</w:t>
      </w:r>
      <w:r w:rsidR="00C76F9D">
        <w:t xml:space="preserve"> they are released from </w:t>
      </w:r>
      <w:r w:rsidR="00204AA7">
        <w:t>p</w:t>
      </w:r>
      <w:r w:rsidR="00C76F9D">
        <w:t>rison</w:t>
      </w:r>
      <w:r w:rsidR="009F7579">
        <w:t>.</w:t>
      </w:r>
      <w:r w:rsidR="001565A3">
        <w:t xml:space="preserve"> </w:t>
      </w:r>
    </w:p>
    <w:p w14:paraId="5DC2B140" w14:textId="77777777" w:rsidR="006B32C4" w:rsidRPr="00B439D5" w:rsidRDefault="001565A3" w:rsidP="004108AD">
      <w:pPr>
        <w:pStyle w:val="Level2"/>
        <w:numPr>
          <w:ilvl w:val="1"/>
          <w:numId w:val="26"/>
        </w:numPr>
        <w:spacing w:line="312" w:lineRule="auto"/>
        <w:rPr>
          <w:b/>
          <w:bCs/>
        </w:rPr>
      </w:pPr>
      <w:bookmarkStart w:id="10" w:name="_Ref527714002"/>
      <w:r w:rsidRPr="672EBD7B">
        <w:rPr>
          <w:b/>
          <w:bCs/>
        </w:rPr>
        <w:t>The Prison Library Service</w:t>
      </w:r>
      <w:bookmarkEnd w:id="10"/>
    </w:p>
    <w:p w14:paraId="1116C30A" w14:textId="7C22B744" w:rsidR="00542A2D" w:rsidRPr="00F9761A" w:rsidRDefault="00A86198" w:rsidP="004108AD">
      <w:pPr>
        <w:pStyle w:val="Level3"/>
        <w:numPr>
          <w:ilvl w:val="2"/>
          <w:numId w:val="26"/>
        </w:numPr>
        <w:spacing w:line="312" w:lineRule="auto"/>
        <w:rPr>
          <w:b/>
          <w:bCs/>
        </w:rPr>
      </w:pPr>
      <w:r>
        <w:t>As part of the Custodial Services, t</w:t>
      </w:r>
      <w:r w:rsidR="005B3B16">
        <w:t xml:space="preserve">he Contractor will be responsible for delivering Prison Library Services </w:t>
      </w:r>
      <w:r w:rsidR="009027F8">
        <w:t xml:space="preserve">for the </w:t>
      </w:r>
      <w:r w:rsidR="003C18A6">
        <w:t xml:space="preserve">whole </w:t>
      </w:r>
      <w:r w:rsidR="009027F8">
        <w:t xml:space="preserve">Prison. </w:t>
      </w:r>
      <w:r w:rsidR="00210CE5">
        <w:t xml:space="preserve">The provision of a Prison Library Service is a statutory duty. </w:t>
      </w:r>
      <w:r w:rsidR="001565A3">
        <w:t xml:space="preserve">The aim of the Prison Library Service is to provide a library service accessible to </w:t>
      </w:r>
      <w:r w:rsidR="00B50AE4">
        <w:t xml:space="preserve">all </w:t>
      </w:r>
      <w:r w:rsidR="00063195">
        <w:t>P</w:t>
      </w:r>
      <w:r w:rsidR="001565A3">
        <w:t xml:space="preserve">risoners based on their needs and requirements, which supports the reducing re-offending agenda and other resettlement pathways; and is appropriate to the needs of specific establishments. It should have a focus on improving literacy and other barriers to effective resettlement which assists </w:t>
      </w:r>
      <w:r w:rsidR="00204AA7">
        <w:t xml:space="preserve">all </w:t>
      </w:r>
      <w:r w:rsidR="00E70A1E">
        <w:t>P</w:t>
      </w:r>
      <w:r w:rsidR="001565A3">
        <w:t>risoners in making the transition from custody to community. </w:t>
      </w:r>
    </w:p>
    <w:p w14:paraId="2E12BB16" w14:textId="50F7FA2E" w:rsidR="00DF484F" w:rsidRPr="00B8491E" w:rsidRDefault="00DF484F" w:rsidP="004108AD">
      <w:pPr>
        <w:pStyle w:val="Level2"/>
        <w:numPr>
          <w:ilvl w:val="1"/>
          <w:numId w:val="26"/>
        </w:numPr>
        <w:spacing w:line="312" w:lineRule="auto"/>
      </w:pPr>
      <w:bookmarkStart w:id="11" w:name="_Ref530561903"/>
      <w:bookmarkStart w:id="12" w:name="_Hlk525416477"/>
      <w:r>
        <w:t xml:space="preserve">In providing the Prison Library Services, the Contractor shall: </w:t>
      </w:r>
    </w:p>
    <w:p w14:paraId="1FA012A9" w14:textId="718DF1B8" w:rsidR="00DF484F" w:rsidRPr="009F7843" w:rsidRDefault="00DF484F" w:rsidP="004108AD">
      <w:pPr>
        <w:pStyle w:val="Level3"/>
        <w:numPr>
          <w:ilvl w:val="2"/>
          <w:numId w:val="26"/>
        </w:numPr>
        <w:spacing w:line="312" w:lineRule="auto"/>
      </w:pPr>
      <w:r w:rsidRPr="672EBD7B">
        <w:rPr>
          <w:lang w:val="en-US"/>
        </w:rPr>
        <w:t xml:space="preserve">provide </w:t>
      </w:r>
      <w:r w:rsidR="00FA7CFD" w:rsidRPr="672EBD7B">
        <w:rPr>
          <w:lang w:val="en-US"/>
        </w:rPr>
        <w:t xml:space="preserve">services </w:t>
      </w:r>
      <w:r w:rsidRPr="672EBD7B">
        <w:rPr>
          <w:lang w:val="en-US"/>
        </w:rPr>
        <w:t xml:space="preserve">to Prisoners </w:t>
      </w:r>
      <w:r w:rsidR="00FA7CFD" w:rsidRPr="672EBD7B">
        <w:rPr>
          <w:lang w:val="en-US"/>
        </w:rPr>
        <w:t>in line with</w:t>
      </w:r>
      <w:r w:rsidR="0022048E">
        <w:rPr>
          <w:lang w:val="en-US"/>
        </w:rPr>
        <w:t xml:space="preserve"> relevant Authority Policy (currently</w:t>
      </w:r>
      <w:r w:rsidR="00FA7CFD" w:rsidRPr="672EBD7B">
        <w:rPr>
          <w:lang w:val="en-US"/>
        </w:rPr>
        <w:t xml:space="preserve"> PSI 02/2015 Prison Library Service</w:t>
      </w:r>
      <w:r w:rsidR="000C7532">
        <w:rPr>
          <w:lang w:val="en-US"/>
        </w:rPr>
        <w:t>)</w:t>
      </w:r>
      <w:r w:rsidR="00F76F14">
        <w:rPr>
          <w:lang w:val="en-US"/>
        </w:rPr>
        <w:t>;</w:t>
      </w:r>
      <w:r w:rsidR="00204AA7">
        <w:rPr>
          <w:lang w:val="en-US"/>
        </w:rPr>
        <w:t xml:space="preserve"> and</w:t>
      </w:r>
    </w:p>
    <w:p w14:paraId="4C7DF5E1" w14:textId="6D7F043F" w:rsidR="00DF484F" w:rsidRPr="00CE3766" w:rsidRDefault="00DF484F" w:rsidP="004108AD">
      <w:pPr>
        <w:pStyle w:val="Level3"/>
        <w:numPr>
          <w:ilvl w:val="2"/>
          <w:numId w:val="26"/>
        </w:numPr>
        <w:spacing w:line="312" w:lineRule="auto"/>
      </w:pPr>
      <w:r w:rsidRPr="672EBD7B">
        <w:rPr>
          <w:lang w:val="en-US"/>
        </w:rPr>
        <w:t>ensure that the Prison Library Services provided engage and support the progression of each Prisoner's needs in accordance with the requirements of the Equality Act 2010</w:t>
      </w:r>
      <w:r w:rsidR="00204AA7">
        <w:rPr>
          <w:lang w:val="en-US"/>
        </w:rPr>
        <w:t>.</w:t>
      </w:r>
      <w:r w:rsidRPr="672EBD7B">
        <w:rPr>
          <w:lang w:val="en-US"/>
        </w:rPr>
        <w:t xml:space="preserve"> </w:t>
      </w:r>
    </w:p>
    <w:p w14:paraId="640F5920" w14:textId="5DD7D616" w:rsidR="0029248C" w:rsidRPr="00051590" w:rsidRDefault="00BF3196" w:rsidP="004108AD">
      <w:pPr>
        <w:pStyle w:val="Level1"/>
        <w:keepNext/>
        <w:numPr>
          <w:ilvl w:val="0"/>
          <w:numId w:val="26"/>
        </w:numPr>
        <w:spacing w:line="312" w:lineRule="auto"/>
        <w:rPr>
          <w:rStyle w:val="Level1asHeadingtext"/>
        </w:rPr>
      </w:pPr>
      <w:bookmarkStart w:id="13" w:name="_Toc78894922"/>
      <w:r w:rsidRPr="672EBD7B">
        <w:rPr>
          <w:rStyle w:val="Level1asHeadingtext"/>
        </w:rPr>
        <w:t>General Obligation</w:t>
      </w:r>
      <w:bookmarkEnd w:id="13"/>
    </w:p>
    <w:p w14:paraId="40F519E8" w14:textId="10974E20" w:rsidR="00E53D18" w:rsidRPr="00F9761A" w:rsidRDefault="00A238AC" w:rsidP="004108AD">
      <w:pPr>
        <w:pStyle w:val="Level3"/>
        <w:numPr>
          <w:ilvl w:val="1"/>
          <w:numId w:val="26"/>
        </w:numPr>
        <w:spacing w:line="312" w:lineRule="auto"/>
      </w:pPr>
      <w:r>
        <w:t xml:space="preserve">The aim of the commissioned </w:t>
      </w:r>
      <w:r w:rsidR="00A85363">
        <w:t>Learning and Skills</w:t>
      </w:r>
      <w:r w:rsidR="00204AA7">
        <w:t xml:space="preserve"> </w:t>
      </w:r>
      <w:r>
        <w:t xml:space="preserve">Services is to improve the learning and skills of Prisoners in line with the Welsh Governments </w:t>
      </w:r>
      <w:r w:rsidR="00F76F14">
        <w:t>‘</w:t>
      </w:r>
      <w:r>
        <w:t>Prosperity for all: The National Strategy for Wales</w:t>
      </w:r>
      <w:r w:rsidR="00F76F14">
        <w:t>’</w:t>
      </w:r>
      <w:r>
        <w:t xml:space="preserve">.  </w:t>
      </w:r>
      <w:r w:rsidR="00E53D18">
        <w:t>The</w:t>
      </w:r>
      <w:r w:rsidR="00AC7834">
        <w:t xml:space="preserve"> </w:t>
      </w:r>
      <w:r w:rsidR="00A85363">
        <w:t>Learning and Skills</w:t>
      </w:r>
      <w:r w:rsidR="00CC6571">
        <w:t xml:space="preserve"> Provider</w:t>
      </w:r>
      <w:r w:rsidR="00AC7834">
        <w:t xml:space="preserve"> and the Contractor shall </w:t>
      </w:r>
      <w:r w:rsidR="00E53D18" w:rsidRPr="672EBD7B">
        <w:rPr>
          <w:lang w:val="en-US"/>
        </w:rPr>
        <w:t xml:space="preserve">ensure that the </w:t>
      </w:r>
      <w:r w:rsidR="00A85363">
        <w:rPr>
          <w:lang w:val="en-US"/>
        </w:rPr>
        <w:t>Learning and Skills</w:t>
      </w:r>
      <w:r w:rsidR="00204AA7">
        <w:rPr>
          <w:lang w:val="en-US"/>
        </w:rPr>
        <w:t xml:space="preserve"> Services</w:t>
      </w:r>
      <w:r w:rsidR="00E53D18" w:rsidRPr="672EBD7B">
        <w:rPr>
          <w:lang w:val="en-US"/>
        </w:rPr>
        <w:t xml:space="preserve"> and the Prison Librar</w:t>
      </w:r>
      <w:r w:rsidR="00AC7834" w:rsidRPr="672EBD7B">
        <w:rPr>
          <w:lang w:val="en-US"/>
        </w:rPr>
        <w:t>y Services</w:t>
      </w:r>
      <w:r w:rsidR="00E53D18" w:rsidRPr="672EBD7B">
        <w:rPr>
          <w:lang w:val="en-US"/>
        </w:rPr>
        <w:t xml:space="preserve"> provided engage and support the progression of each Prisoner's needs in accordance with the requirements of the Equality Act 2010</w:t>
      </w:r>
      <w:r w:rsidR="002E4FFA">
        <w:rPr>
          <w:lang w:val="en-US"/>
        </w:rPr>
        <w:t>.</w:t>
      </w:r>
    </w:p>
    <w:p w14:paraId="463FF121" w14:textId="55ABB99B" w:rsidR="00A238AC" w:rsidRPr="001C0071" w:rsidRDefault="00A238AC" w:rsidP="004108AD">
      <w:pPr>
        <w:pStyle w:val="Level3"/>
        <w:numPr>
          <w:ilvl w:val="1"/>
          <w:numId w:val="26"/>
        </w:numPr>
        <w:spacing w:line="312" w:lineRule="auto"/>
        <w:rPr>
          <w:color w:val="212121"/>
        </w:rPr>
      </w:pPr>
      <w:r w:rsidRPr="00C47C04">
        <w:rPr>
          <w:color w:val="212121"/>
        </w:rPr>
        <w:t>The Contractor</w:t>
      </w:r>
      <w:r w:rsidRPr="001C0071">
        <w:rPr>
          <w:color w:val="212121"/>
        </w:rPr>
        <w:t xml:space="preserve">, working in partnership with the </w:t>
      </w:r>
      <w:r w:rsidR="00A85363">
        <w:rPr>
          <w:color w:val="212121"/>
        </w:rPr>
        <w:t>Learning and Skills</w:t>
      </w:r>
      <w:r w:rsidR="00CC6571">
        <w:rPr>
          <w:color w:val="212121"/>
        </w:rPr>
        <w:t xml:space="preserve"> Provider</w:t>
      </w:r>
      <w:r w:rsidRPr="001C0071">
        <w:rPr>
          <w:color w:val="212121"/>
        </w:rPr>
        <w:t xml:space="preserve">, will submit for the Authority's approval, and thereafter maintain, an overarching strategy setting out the intent, implementation and impact of the </w:t>
      </w:r>
      <w:r w:rsidR="00A85363">
        <w:rPr>
          <w:color w:val="212121"/>
        </w:rPr>
        <w:t>Learning and Skills</w:t>
      </w:r>
      <w:r w:rsidR="00204AA7">
        <w:rPr>
          <w:color w:val="212121"/>
        </w:rPr>
        <w:t xml:space="preserve"> Services</w:t>
      </w:r>
      <w:r w:rsidRPr="001C0071">
        <w:rPr>
          <w:color w:val="212121"/>
        </w:rPr>
        <w:t xml:space="preserve">, Prison Library Services, </w:t>
      </w:r>
      <w:r w:rsidRPr="00B50AE4">
        <w:rPr>
          <w:color w:val="212121"/>
        </w:rPr>
        <w:t xml:space="preserve">Prison Industries and Prison Work </w:t>
      </w:r>
      <w:r w:rsidRPr="001C0071">
        <w:rPr>
          <w:color w:val="212121"/>
        </w:rPr>
        <w:t>in accordance with Es</w:t>
      </w:r>
      <w:r w:rsidR="00C616E2">
        <w:rPr>
          <w:color w:val="212121"/>
        </w:rPr>
        <w:t>t</w:t>
      </w:r>
      <w:r w:rsidRPr="001C0071">
        <w:rPr>
          <w:color w:val="212121"/>
        </w:rPr>
        <w:t xml:space="preserve">yn standards (which shall take into account the requirements of </w:t>
      </w:r>
      <w:r w:rsidRPr="5AA3FD89">
        <w:rPr>
          <w:b/>
          <w:bCs/>
          <w:color w:val="212121"/>
        </w:rPr>
        <w:t xml:space="preserve">paragraph 5 (Cleaning) </w:t>
      </w:r>
      <w:r w:rsidRPr="00CE3766">
        <w:rPr>
          <w:color w:val="212121"/>
        </w:rPr>
        <w:t>of</w:t>
      </w:r>
      <w:r w:rsidRPr="5AA3FD89">
        <w:rPr>
          <w:b/>
          <w:bCs/>
          <w:color w:val="212121"/>
        </w:rPr>
        <w:t xml:space="preserve"> Schedule 11 (Property and Facilities Management Services),</w:t>
      </w:r>
      <w:r w:rsidRPr="00CE3766">
        <w:rPr>
          <w:color w:val="212121"/>
        </w:rPr>
        <w:t xml:space="preserve"> </w:t>
      </w:r>
      <w:r w:rsidRPr="5AA3FD89">
        <w:rPr>
          <w:b/>
          <w:bCs/>
          <w:color w:val="212121"/>
        </w:rPr>
        <w:t xml:space="preserve">paragraph </w:t>
      </w:r>
      <w:r w:rsidR="009141E0">
        <w:rPr>
          <w:b/>
          <w:bCs/>
          <w:color w:val="212121"/>
        </w:rPr>
        <w:t>16</w:t>
      </w:r>
      <w:r w:rsidRPr="5AA3FD89">
        <w:rPr>
          <w:b/>
          <w:bCs/>
          <w:color w:val="212121"/>
        </w:rPr>
        <w:t xml:space="preserve"> (Sustainability Training and Skills) </w:t>
      </w:r>
      <w:r w:rsidRPr="00CE3766">
        <w:rPr>
          <w:color w:val="212121"/>
        </w:rPr>
        <w:t>of</w:t>
      </w:r>
      <w:r w:rsidRPr="5AA3FD89">
        <w:rPr>
          <w:b/>
          <w:bCs/>
          <w:color w:val="212121"/>
        </w:rPr>
        <w:t xml:space="preserve"> Schedule 12 (Sustainability) </w:t>
      </w:r>
      <w:r w:rsidRPr="00CE3766">
        <w:rPr>
          <w:color w:val="212121"/>
        </w:rPr>
        <w:t xml:space="preserve">and </w:t>
      </w:r>
      <w:r w:rsidRPr="5AA3FD89">
        <w:rPr>
          <w:b/>
          <w:bCs/>
          <w:color w:val="212121"/>
        </w:rPr>
        <w:t xml:space="preserve">paragraph 5 (Prisoner Work) </w:t>
      </w:r>
      <w:r w:rsidRPr="00CE3766">
        <w:rPr>
          <w:color w:val="212121"/>
        </w:rPr>
        <w:t>of</w:t>
      </w:r>
      <w:r w:rsidRPr="5AA3FD89">
        <w:rPr>
          <w:b/>
          <w:bCs/>
          <w:color w:val="212121"/>
        </w:rPr>
        <w:t xml:space="preserve"> Part 3 (Prison Industries) </w:t>
      </w:r>
      <w:r w:rsidRPr="00CE3766">
        <w:rPr>
          <w:color w:val="212121"/>
        </w:rPr>
        <w:t>of</w:t>
      </w:r>
      <w:r w:rsidRPr="5AA3FD89">
        <w:rPr>
          <w:b/>
          <w:bCs/>
          <w:color w:val="212121"/>
        </w:rPr>
        <w:t xml:space="preserve"> Schedule 1</w:t>
      </w:r>
      <w:r w:rsidRPr="00CE3766">
        <w:rPr>
          <w:color w:val="212121"/>
        </w:rPr>
        <w:t xml:space="preserve"> (</w:t>
      </w:r>
      <w:r w:rsidRPr="5AA3FD89">
        <w:rPr>
          <w:b/>
          <w:bCs/>
          <w:color w:val="212121"/>
        </w:rPr>
        <w:t>Authority's Custodial</w:t>
      </w:r>
      <w:r w:rsidR="00D447DF">
        <w:rPr>
          <w:b/>
          <w:bCs/>
          <w:color w:val="212121"/>
        </w:rPr>
        <w:t xml:space="preserve"> Service</w:t>
      </w:r>
      <w:r w:rsidRPr="5AA3FD89">
        <w:rPr>
          <w:b/>
          <w:bCs/>
          <w:color w:val="212121"/>
        </w:rPr>
        <w:t xml:space="preserve"> Requirements)</w:t>
      </w:r>
      <w:r w:rsidRPr="00CE3766">
        <w:rPr>
          <w:color w:val="212121"/>
        </w:rPr>
        <w:t xml:space="preserve">. The strategy shall be reviewed and updated to ensure compliance with </w:t>
      </w:r>
      <w:r w:rsidRPr="5AA3FD89">
        <w:rPr>
          <w:b/>
          <w:bCs/>
          <w:color w:val="212121"/>
        </w:rPr>
        <w:t xml:space="preserve">paragraph </w:t>
      </w:r>
      <w:r w:rsidRPr="5AA3FD89">
        <w:rPr>
          <w:b/>
          <w:bCs/>
          <w:color w:val="212121"/>
        </w:rPr>
        <w:fldChar w:fldCharType="begin"/>
      </w:r>
      <w:r w:rsidRPr="5AA3FD89">
        <w:rPr>
          <w:b/>
          <w:bCs/>
          <w:color w:val="212121"/>
        </w:rPr>
        <w:instrText xml:space="preserve"> REF _Ref527713979 \r \h </w:instrText>
      </w:r>
      <w:r w:rsidR="007E2F7F">
        <w:rPr>
          <w:b/>
          <w:bCs/>
          <w:color w:val="212121"/>
        </w:rPr>
        <w:instrText xml:space="preserve"> \* MERGEFORMAT </w:instrText>
      </w:r>
      <w:r w:rsidRPr="5AA3FD89">
        <w:rPr>
          <w:b/>
          <w:bCs/>
          <w:color w:val="212121"/>
        </w:rPr>
      </w:r>
      <w:r w:rsidRPr="5AA3FD89">
        <w:rPr>
          <w:b/>
          <w:bCs/>
          <w:color w:val="212121"/>
        </w:rPr>
        <w:fldChar w:fldCharType="separate"/>
      </w:r>
      <w:r w:rsidR="00FC726A">
        <w:rPr>
          <w:b/>
          <w:bCs/>
          <w:color w:val="212121"/>
        </w:rPr>
        <w:t>7.1</w:t>
      </w:r>
      <w:r w:rsidRPr="5AA3FD89">
        <w:rPr>
          <w:b/>
          <w:bCs/>
          <w:color w:val="212121"/>
        </w:rPr>
        <w:fldChar w:fldCharType="end"/>
      </w:r>
      <w:r w:rsidR="00E278AC" w:rsidRPr="5AA3FD89">
        <w:rPr>
          <w:b/>
          <w:bCs/>
          <w:color w:val="212121"/>
        </w:rPr>
        <w:t xml:space="preserve"> </w:t>
      </w:r>
      <w:r w:rsidRPr="00C47C04">
        <w:rPr>
          <w:color w:val="212121"/>
        </w:rPr>
        <w:t>of this</w:t>
      </w:r>
      <w:r w:rsidRPr="001C0071">
        <w:rPr>
          <w:color w:val="212121"/>
        </w:rPr>
        <w:t xml:space="preserve"> </w:t>
      </w:r>
      <w:r w:rsidRPr="5AA3FD89">
        <w:rPr>
          <w:b/>
          <w:bCs/>
          <w:color w:val="212121"/>
        </w:rPr>
        <w:t>Part 2 (</w:t>
      </w:r>
      <w:r w:rsidR="001976EE">
        <w:rPr>
          <w:b/>
          <w:bCs/>
          <w:color w:val="212121"/>
        </w:rPr>
        <w:t>Learning and Skills</w:t>
      </w:r>
      <w:r w:rsidRPr="5AA3FD89">
        <w:rPr>
          <w:b/>
          <w:bCs/>
          <w:color w:val="212121"/>
        </w:rPr>
        <w:t xml:space="preserve">) </w:t>
      </w:r>
      <w:r w:rsidRPr="001C0071">
        <w:rPr>
          <w:color w:val="212121"/>
        </w:rPr>
        <w:t>of</w:t>
      </w:r>
      <w:r w:rsidRPr="5AA3FD89">
        <w:rPr>
          <w:b/>
          <w:bCs/>
          <w:color w:val="212121"/>
        </w:rPr>
        <w:t xml:space="preserve"> Schedule 1 (Authority's Custodial Service Requirements) </w:t>
      </w:r>
      <w:r w:rsidRPr="004970E7">
        <w:t xml:space="preserve">as part of the Annual Custodial Service Delivery Plan pursuant to </w:t>
      </w:r>
      <w:r w:rsidRPr="5AA3FD89">
        <w:rPr>
          <w:b/>
          <w:bCs/>
        </w:rPr>
        <w:t>clause 24 (Annual Custodial Service Delivery Plan)</w:t>
      </w:r>
      <w:r w:rsidRPr="004970E7">
        <w:t xml:space="preserve"> and </w:t>
      </w:r>
      <w:r w:rsidRPr="5AA3FD89">
        <w:rPr>
          <w:b/>
          <w:bCs/>
        </w:rPr>
        <w:t xml:space="preserve">Part 1 (Custodial Services) </w:t>
      </w:r>
      <w:r w:rsidRPr="004746AA">
        <w:t>of</w:t>
      </w:r>
      <w:r w:rsidRPr="5AA3FD89">
        <w:rPr>
          <w:b/>
          <w:bCs/>
        </w:rPr>
        <w:t xml:space="preserve"> Schedule 1 (Authority's Custodial Service Requirements)</w:t>
      </w:r>
      <w:r w:rsidR="002E4FFA">
        <w:rPr>
          <w:color w:val="212121"/>
        </w:rPr>
        <w:t>.</w:t>
      </w:r>
    </w:p>
    <w:p w14:paraId="1E12583B" w14:textId="1E2BCDDC" w:rsidR="00A238AC" w:rsidRPr="00E23C6C" w:rsidRDefault="00A238AC" w:rsidP="004108AD">
      <w:pPr>
        <w:pStyle w:val="Level2"/>
        <w:numPr>
          <w:ilvl w:val="1"/>
          <w:numId w:val="26"/>
        </w:numPr>
        <w:spacing w:line="312" w:lineRule="auto"/>
        <w:outlineLvl w:val="1"/>
      </w:pPr>
      <w:r>
        <w:t xml:space="preserve">The outcomes </w:t>
      </w:r>
      <w:r w:rsidR="001C0071">
        <w:t xml:space="preserve">set out in the overarching strategy </w:t>
      </w:r>
      <w:r>
        <w:t xml:space="preserve">will be achieved through partnership and close working relationships between the Contractor, the </w:t>
      </w:r>
      <w:r w:rsidR="00A85363">
        <w:t>Learning and Skills</w:t>
      </w:r>
      <w:r w:rsidR="00CC6571">
        <w:t xml:space="preserve"> </w:t>
      </w:r>
      <w:r>
        <w:t>Provider and the providers of services in the Prison and community. Positive relationships between the Contractor</w:t>
      </w:r>
      <w:r w:rsidR="00B50AE4">
        <w:t xml:space="preserve"> </w:t>
      </w:r>
      <w:r>
        <w:t xml:space="preserve"> and the </w:t>
      </w:r>
      <w:r w:rsidR="00A85363">
        <w:t>Learning and Skills</w:t>
      </w:r>
      <w:r w:rsidR="00CC6571">
        <w:t xml:space="preserve"> </w:t>
      </w:r>
      <w:r>
        <w:t xml:space="preserve">Provider will support the engagement and understanding and enablement of </w:t>
      </w:r>
      <w:r w:rsidR="00A85363">
        <w:t>Learning and Skills</w:t>
      </w:r>
      <w:r w:rsidR="00204AA7">
        <w:t xml:space="preserve"> Services</w:t>
      </w:r>
      <w:r>
        <w:t xml:space="preserve"> across </w:t>
      </w:r>
      <w:r w:rsidR="00CE3766">
        <w:t xml:space="preserve">the </w:t>
      </w:r>
      <w:r w:rsidR="002E4FFA">
        <w:t>P</w:t>
      </w:r>
      <w:r w:rsidR="00CE3766">
        <w:t>rison</w:t>
      </w:r>
      <w:r>
        <w:t xml:space="preserve"> and the </w:t>
      </w:r>
      <w:r w:rsidR="006A6A1C">
        <w:t>overarching strategy</w:t>
      </w:r>
      <w:r>
        <w:t xml:space="preserve"> describes the shared commitment to commission and ensure the delivery of: </w:t>
      </w:r>
    </w:p>
    <w:p w14:paraId="40CF8FB9" w14:textId="77777777" w:rsidR="00A238AC" w:rsidRPr="00E23C6C" w:rsidRDefault="00A238AC" w:rsidP="004108AD">
      <w:pPr>
        <w:pStyle w:val="Level3"/>
        <w:numPr>
          <w:ilvl w:val="2"/>
          <w:numId w:val="26"/>
        </w:numPr>
        <w:spacing w:line="312" w:lineRule="auto"/>
        <w:outlineLvl w:val="2"/>
      </w:pPr>
      <w:r>
        <w:t xml:space="preserve">the improved learning and skills of people in prison and reduce education inequalities; </w:t>
      </w:r>
    </w:p>
    <w:p w14:paraId="75C98033" w14:textId="77777777" w:rsidR="00A238AC" w:rsidRPr="00E23C6C" w:rsidRDefault="00A238AC" w:rsidP="004108AD">
      <w:pPr>
        <w:pStyle w:val="Level3"/>
        <w:numPr>
          <w:ilvl w:val="2"/>
          <w:numId w:val="26"/>
        </w:numPr>
        <w:spacing w:line="312" w:lineRule="auto"/>
        <w:outlineLvl w:val="2"/>
      </w:pPr>
      <w:r>
        <w:t>the reduction of reoffending and supporting rehabilitation by addressing learning and skills needs; and</w:t>
      </w:r>
    </w:p>
    <w:p w14:paraId="4E48161E" w14:textId="73B19EE3" w:rsidR="00A238AC" w:rsidRPr="00E23C6C" w:rsidRDefault="00A238AC" w:rsidP="004108AD">
      <w:pPr>
        <w:pStyle w:val="Level3"/>
        <w:numPr>
          <w:ilvl w:val="2"/>
          <w:numId w:val="26"/>
        </w:numPr>
        <w:spacing w:line="312" w:lineRule="auto"/>
        <w:outlineLvl w:val="2"/>
      </w:pPr>
      <w:r>
        <w:t xml:space="preserve">supporting access to and the continuity of education through the </w:t>
      </w:r>
      <w:r w:rsidR="002E4FFA">
        <w:t>P</w:t>
      </w:r>
      <w:r>
        <w:t>rison estate, pre-custody and post-custody into the community.</w:t>
      </w:r>
    </w:p>
    <w:p w14:paraId="3E8564D3" w14:textId="2B611EDC" w:rsidR="00A238AC" w:rsidRPr="004007F2" w:rsidRDefault="00A238AC" w:rsidP="004108AD">
      <w:pPr>
        <w:pStyle w:val="Level2"/>
        <w:numPr>
          <w:ilvl w:val="1"/>
          <w:numId w:val="26"/>
        </w:numPr>
        <w:spacing w:line="312" w:lineRule="auto"/>
        <w:outlineLvl w:val="1"/>
      </w:pPr>
      <w:r>
        <w:t xml:space="preserve">At the request of the Authority or the </w:t>
      </w:r>
      <w:r w:rsidR="00A85363">
        <w:t>Learning and Skills</w:t>
      </w:r>
      <w:r w:rsidR="00CC6571">
        <w:t xml:space="preserve"> </w:t>
      </w:r>
      <w:r>
        <w:t xml:space="preserve">Provider (as applicable), the Contractor shall, as part of its obligations to support access to </w:t>
      </w:r>
      <w:r w:rsidR="008567F1">
        <w:t xml:space="preserve">learning and skills </w:t>
      </w:r>
      <w:r>
        <w:t>services in the Prison, co-operate, provide information relating to and collaborate on the</w:t>
      </w:r>
      <w:r w:rsidR="00B50AE4">
        <w:t xml:space="preserve"> development of the curriculum </w:t>
      </w:r>
      <w:r>
        <w:t xml:space="preserve">by the </w:t>
      </w:r>
      <w:r w:rsidR="00A85363">
        <w:t>Learning and Skills</w:t>
      </w:r>
      <w:r w:rsidR="00CC6571">
        <w:t xml:space="preserve"> </w:t>
      </w:r>
      <w:r>
        <w:t>Provider which provide</w:t>
      </w:r>
      <w:r w:rsidR="00B50AE4">
        <w:t>s</w:t>
      </w:r>
      <w:r>
        <w:t xml:space="preserve"> the basis for the commissioning of </w:t>
      </w:r>
      <w:r w:rsidR="00A85363">
        <w:t>Learning and Skills</w:t>
      </w:r>
      <w:r w:rsidR="00204AA7">
        <w:t xml:space="preserve"> Services</w:t>
      </w:r>
      <w:r>
        <w:t xml:space="preserve"> including (but not limited to): </w:t>
      </w:r>
    </w:p>
    <w:p w14:paraId="1E79CA05" w14:textId="47E99D9A" w:rsidR="00A238AC" w:rsidRDefault="00A238AC" w:rsidP="004108AD">
      <w:pPr>
        <w:pStyle w:val="Level3"/>
        <w:numPr>
          <w:ilvl w:val="2"/>
          <w:numId w:val="26"/>
        </w:numPr>
        <w:spacing w:line="312" w:lineRule="auto"/>
        <w:outlineLvl w:val="2"/>
      </w:pPr>
      <w:r>
        <w:t xml:space="preserve">the assessment of Prisoners and delivery of </w:t>
      </w:r>
      <w:r w:rsidR="00A85363">
        <w:t>Learning and Skills</w:t>
      </w:r>
      <w:r w:rsidR="00204AA7">
        <w:t xml:space="preserve"> Services</w:t>
      </w:r>
      <w:r>
        <w:t xml:space="preserve"> by relevant professionals;</w:t>
      </w:r>
    </w:p>
    <w:p w14:paraId="75267822" w14:textId="00DAE626" w:rsidR="00B50AE4" w:rsidRDefault="00B50AE4" w:rsidP="004108AD">
      <w:pPr>
        <w:pStyle w:val="Level3"/>
        <w:numPr>
          <w:ilvl w:val="2"/>
          <w:numId w:val="26"/>
        </w:numPr>
        <w:spacing w:line="312" w:lineRule="auto"/>
        <w:outlineLvl w:val="2"/>
      </w:pPr>
      <w:r>
        <w:t xml:space="preserve">the assessment of </w:t>
      </w:r>
      <w:r w:rsidR="002E4FFA">
        <w:t>P</w:t>
      </w:r>
      <w:r>
        <w:t xml:space="preserve">risoner needs as indicated by the </w:t>
      </w:r>
      <w:r w:rsidR="002E4FFA">
        <w:t>C</w:t>
      </w:r>
      <w:r>
        <w:t>ustodial</w:t>
      </w:r>
      <w:r w:rsidR="002E4FFA">
        <w:t xml:space="preserve"> Service</w:t>
      </w:r>
      <w:r>
        <w:t xml:space="preserve"> </w:t>
      </w:r>
      <w:r w:rsidR="002E4FFA">
        <w:t>P</w:t>
      </w:r>
      <w:r>
        <w:t>rovider</w:t>
      </w:r>
      <w:r w:rsidR="00971DA5">
        <w:t>s;</w:t>
      </w:r>
    </w:p>
    <w:p w14:paraId="5FD7223E" w14:textId="6C0B55EE" w:rsidR="00B50AE4" w:rsidRDefault="001976EE" w:rsidP="004108AD">
      <w:pPr>
        <w:pStyle w:val="Level3"/>
        <w:numPr>
          <w:ilvl w:val="2"/>
          <w:numId w:val="26"/>
        </w:numPr>
        <w:spacing w:line="312" w:lineRule="auto"/>
        <w:outlineLvl w:val="2"/>
      </w:pPr>
      <w:r>
        <w:t>l</w:t>
      </w:r>
      <w:r w:rsidR="00B50AE4">
        <w:t xml:space="preserve">abour </w:t>
      </w:r>
      <w:r>
        <w:t>m</w:t>
      </w:r>
      <w:r w:rsidR="00B50AE4">
        <w:t>arke</w:t>
      </w:r>
      <w:r w:rsidR="00BC2DBC">
        <w:t>t</w:t>
      </w:r>
      <w:r w:rsidR="00B50AE4">
        <w:t xml:space="preserve"> </w:t>
      </w:r>
      <w:r>
        <w:t>i</w:t>
      </w:r>
      <w:r w:rsidR="00B50AE4">
        <w:t>nformation</w:t>
      </w:r>
      <w:r>
        <w:t>; and</w:t>
      </w:r>
    </w:p>
    <w:p w14:paraId="0D38C4F8" w14:textId="4CF4F82E" w:rsidR="00B50AE4" w:rsidRDefault="00B50AE4" w:rsidP="004108AD">
      <w:pPr>
        <w:pStyle w:val="Level3"/>
        <w:numPr>
          <w:ilvl w:val="2"/>
          <w:numId w:val="26"/>
        </w:numPr>
        <w:spacing w:line="312" w:lineRule="auto"/>
        <w:outlineLvl w:val="2"/>
      </w:pPr>
      <w:r>
        <w:t>Welsh Government Policy</w:t>
      </w:r>
      <w:r w:rsidR="001976EE">
        <w:t>.</w:t>
      </w:r>
    </w:p>
    <w:p w14:paraId="4147F3B7" w14:textId="301F6847" w:rsidR="00A238AC" w:rsidRDefault="00A238AC" w:rsidP="004108AD">
      <w:pPr>
        <w:pStyle w:val="Level2"/>
        <w:numPr>
          <w:ilvl w:val="1"/>
          <w:numId w:val="26"/>
        </w:numPr>
        <w:spacing w:line="312" w:lineRule="auto"/>
        <w:outlineLvl w:val="1"/>
      </w:pPr>
      <w:r>
        <w:t xml:space="preserve">The </w:t>
      </w:r>
      <w:r w:rsidR="00A85363">
        <w:t>Learning and Skills</w:t>
      </w:r>
      <w:r w:rsidR="00CC6571">
        <w:t xml:space="preserve"> </w:t>
      </w:r>
      <w:r>
        <w:t xml:space="preserve">Provider will </w:t>
      </w:r>
      <w:r w:rsidR="00425762">
        <w:t xml:space="preserve">deliver </w:t>
      </w:r>
      <w:r>
        <w:t xml:space="preserve">high quality, needs led and </w:t>
      </w:r>
      <w:r w:rsidR="00971DA5">
        <w:t>P</w:t>
      </w:r>
      <w:r>
        <w:t>risoner centred services offering equivalent service access to that which is available in the community. The Contractor shall provide the appropriate means and a</w:t>
      </w:r>
      <w:r w:rsidR="00BD07C1">
        <w:t>n</w:t>
      </w:r>
      <w:r>
        <w:t xml:space="preserve"> education environment within the Prison to ensure that this commitment by the </w:t>
      </w:r>
      <w:r w:rsidR="00A85363">
        <w:t>Learning and Skills</w:t>
      </w:r>
      <w:r w:rsidR="00CC6571">
        <w:t xml:space="preserve"> </w:t>
      </w:r>
      <w:r>
        <w:t>Provider can be delivered.</w:t>
      </w:r>
    </w:p>
    <w:p w14:paraId="62346F7B" w14:textId="7E53390A" w:rsidR="005C3CD3" w:rsidRPr="004007F2" w:rsidRDefault="005C3CD3" w:rsidP="004108AD">
      <w:pPr>
        <w:pStyle w:val="Level2"/>
        <w:numPr>
          <w:ilvl w:val="1"/>
          <w:numId w:val="26"/>
        </w:numPr>
        <w:spacing w:line="312" w:lineRule="auto"/>
        <w:outlineLvl w:val="1"/>
      </w:pPr>
      <w:r>
        <w:t xml:space="preserve">Without prejudice to the obligations set out in </w:t>
      </w:r>
      <w:r w:rsidRPr="672EBD7B">
        <w:rPr>
          <w:b/>
          <w:bCs/>
        </w:rPr>
        <w:t xml:space="preserve">Part 1 (Custodial Services) </w:t>
      </w:r>
      <w:r w:rsidRPr="004108AD">
        <w:t>of</w:t>
      </w:r>
      <w:r w:rsidRPr="672EBD7B">
        <w:rPr>
          <w:b/>
          <w:bCs/>
        </w:rPr>
        <w:t xml:space="preserve"> Schedule 1 (Authority's Custodial Service Requirements)</w:t>
      </w:r>
      <w:r>
        <w:t xml:space="preserve">, the Contractor shall (working jointly with the </w:t>
      </w:r>
      <w:r w:rsidR="00A85363">
        <w:t>Learning and Skills</w:t>
      </w:r>
      <w:r w:rsidR="00CC6571">
        <w:t xml:space="preserve"> </w:t>
      </w:r>
      <w:r>
        <w:t xml:space="preserve">Provider) ensure at all times Prisoners are empowered and enabled to take responsibility for their own care and support in relation to their learning and skills needs. </w:t>
      </w:r>
    </w:p>
    <w:p w14:paraId="10A5A3D8" w14:textId="195F418D" w:rsidR="005C3CD3" w:rsidRPr="00FB34DE" w:rsidRDefault="005C3CD3" w:rsidP="004108AD">
      <w:pPr>
        <w:pStyle w:val="Level2"/>
        <w:numPr>
          <w:ilvl w:val="1"/>
          <w:numId w:val="26"/>
        </w:numPr>
        <w:spacing w:line="312" w:lineRule="auto"/>
        <w:outlineLvl w:val="1"/>
        <w:rPr>
          <w:color w:val="FF0000"/>
        </w:rPr>
      </w:pPr>
      <w:r>
        <w:t xml:space="preserve">The Contractor shall ensure that it establishes a relationship with the </w:t>
      </w:r>
      <w:r w:rsidR="00A85363">
        <w:t>Learning and Skills</w:t>
      </w:r>
      <w:r w:rsidR="00CC6571">
        <w:t xml:space="preserve"> </w:t>
      </w:r>
      <w:r>
        <w:t xml:space="preserve">Provider. The </w:t>
      </w:r>
      <w:r w:rsidR="00A85363">
        <w:t>Learning and Skills</w:t>
      </w:r>
      <w:r w:rsidR="00CC6571">
        <w:t xml:space="preserve"> Provider</w:t>
      </w:r>
      <w:r>
        <w:t xml:space="preserve"> will be responsible for ensuring that each Prisoner’s personal educational needs are recognised and met whilst providing a secure environment pursuant to the requirements of </w:t>
      </w:r>
      <w:r w:rsidRPr="672EBD7B">
        <w:rPr>
          <w:b/>
          <w:bCs/>
        </w:rPr>
        <w:t xml:space="preserve">Part 1 (Custodial Services) </w:t>
      </w:r>
      <w:r w:rsidRPr="004108AD">
        <w:t>of</w:t>
      </w:r>
      <w:r w:rsidRPr="672EBD7B">
        <w:rPr>
          <w:b/>
          <w:bCs/>
        </w:rPr>
        <w:t xml:space="preserve"> Schedule 1 (Authority's Custodial Service Requirements)</w:t>
      </w:r>
      <w:r>
        <w:t>.</w:t>
      </w:r>
    </w:p>
    <w:p w14:paraId="2A5AAA25" w14:textId="66B846DB" w:rsidR="005C3CD3" w:rsidRPr="00EA26BB" w:rsidRDefault="005C3CD3" w:rsidP="007E2F7F">
      <w:pPr>
        <w:pStyle w:val="Level1"/>
        <w:keepNext/>
        <w:numPr>
          <w:ilvl w:val="0"/>
          <w:numId w:val="26"/>
        </w:numPr>
        <w:spacing w:line="312" w:lineRule="auto"/>
        <w:rPr>
          <w:rStyle w:val="Level1asHeadingtext"/>
        </w:rPr>
      </w:pPr>
      <w:bookmarkStart w:id="14" w:name="_Toc78894923"/>
      <w:r w:rsidRPr="672EBD7B">
        <w:rPr>
          <w:rStyle w:val="Level1asHeadingtext"/>
        </w:rPr>
        <w:t>Contractor’s Area</w:t>
      </w:r>
      <w:r w:rsidR="000C0CA2" w:rsidRPr="672EBD7B">
        <w:rPr>
          <w:rStyle w:val="Level1asHeadingtext"/>
        </w:rPr>
        <w:t>s of Responsibility</w:t>
      </w:r>
      <w:bookmarkEnd w:id="14"/>
      <w:r w:rsidR="000C0CA2" w:rsidRPr="672EBD7B">
        <w:rPr>
          <w:rStyle w:val="Level1asHeadingtext"/>
        </w:rPr>
        <w:t xml:space="preserve"> </w:t>
      </w:r>
    </w:p>
    <w:p w14:paraId="7122B70C" w14:textId="3999B2BC" w:rsidR="00E53D18" w:rsidRPr="00E53D18" w:rsidRDefault="00E53D18" w:rsidP="004108AD">
      <w:pPr>
        <w:pStyle w:val="Level2"/>
        <w:numPr>
          <w:ilvl w:val="1"/>
          <w:numId w:val="26"/>
        </w:numPr>
        <w:spacing w:line="312" w:lineRule="auto"/>
      </w:pPr>
      <w:r w:rsidRPr="672EBD7B">
        <w:rPr>
          <w:lang w:val="en-US"/>
        </w:rPr>
        <w:t xml:space="preserve">The Contractor shall enable the </w:t>
      </w:r>
      <w:r w:rsidR="00A85363">
        <w:rPr>
          <w:lang w:val="en-US"/>
        </w:rPr>
        <w:t>Learning and Skills</w:t>
      </w:r>
      <w:r w:rsidR="00CC6571">
        <w:rPr>
          <w:lang w:val="en-US"/>
        </w:rPr>
        <w:t xml:space="preserve"> Provider</w:t>
      </w:r>
      <w:r w:rsidRPr="672EBD7B">
        <w:rPr>
          <w:lang w:val="en-US"/>
        </w:rPr>
        <w:t xml:space="preserve"> at the Prison to deliver </w:t>
      </w:r>
      <w:r w:rsidR="00A85363">
        <w:rPr>
          <w:lang w:val="en-US"/>
        </w:rPr>
        <w:t>Learning and Skills</w:t>
      </w:r>
      <w:r w:rsidR="00204AA7">
        <w:rPr>
          <w:lang w:val="en-US"/>
        </w:rPr>
        <w:t xml:space="preserve"> Services</w:t>
      </w:r>
      <w:r w:rsidRPr="672EBD7B">
        <w:rPr>
          <w:lang w:val="en-US"/>
        </w:rPr>
        <w:t xml:space="preserve"> as part of</w:t>
      </w:r>
      <w:r>
        <w:t xml:space="preserve"> the Regime that meets the need of the applicable Prisoner cohort(s) and Prison Function.</w:t>
      </w:r>
    </w:p>
    <w:p w14:paraId="1D54535F" w14:textId="61D83FAA" w:rsidR="00A238AC" w:rsidRPr="00B9276F" w:rsidRDefault="00A238AC" w:rsidP="004108AD">
      <w:pPr>
        <w:pStyle w:val="Level2"/>
        <w:numPr>
          <w:ilvl w:val="1"/>
          <w:numId w:val="26"/>
        </w:numPr>
        <w:spacing w:line="312" w:lineRule="auto"/>
        <w:outlineLvl w:val="1"/>
      </w:pPr>
      <w:r>
        <w:t xml:space="preserve">As the Contractor is the provider of Custodial Services (as represented by the Director) it is responsible and accountable for discharging an overall duty of care to keep the Prisoners safe and free from harm, which requires Directors to co-operate with </w:t>
      </w:r>
      <w:r w:rsidR="00A85363">
        <w:t>Learning and Skills</w:t>
      </w:r>
      <w:r w:rsidR="00CC6571">
        <w:t xml:space="preserve"> Provider</w:t>
      </w:r>
      <w:r>
        <w:t xml:space="preserve">s to ensure the </w:t>
      </w:r>
      <w:r w:rsidR="00A85363">
        <w:t>Learning and Skills</w:t>
      </w:r>
      <w:r w:rsidR="00204AA7">
        <w:t xml:space="preserve"> Services</w:t>
      </w:r>
      <w:r>
        <w:t xml:space="preserve"> meet the needs of the population in Prison</w:t>
      </w:r>
      <w:r w:rsidRPr="672EBD7B">
        <w:rPr>
          <w:color w:val="FF0000"/>
        </w:rPr>
        <w:t>.</w:t>
      </w:r>
      <w:r w:rsidR="000C0CA2">
        <w:t xml:space="preserve"> </w:t>
      </w:r>
      <w:r>
        <w:t xml:space="preserve">To meet this duty, the Contractor shall: </w:t>
      </w:r>
    </w:p>
    <w:p w14:paraId="470F3064" w14:textId="400F34E0" w:rsidR="00A238AC" w:rsidRPr="00956B75" w:rsidRDefault="00A238AC" w:rsidP="004108AD">
      <w:pPr>
        <w:pStyle w:val="Level3"/>
        <w:numPr>
          <w:ilvl w:val="2"/>
          <w:numId w:val="26"/>
        </w:numPr>
        <w:spacing w:line="312" w:lineRule="auto"/>
        <w:outlineLvl w:val="2"/>
      </w:pPr>
      <w:r>
        <w:t xml:space="preserve">assist Prisoners to access and receive </w:t>
      </w:r>
      <w:r w:rsidR="00A85363">
        <w:t>Learning and Skills</w:t>
      </w:r>
      <w:r w:rsidR="00204AA7">
        <w:t xml:space="preserve"> Services</w:t>
      </w:r>
      <w:r>
        <w:t xml:space="preserve"> and Prison Library Services; </w:t>
      </w:r>
    </w:p>
    <w:p w14:paraId="2CC03C21" w14:textId="2DE8DC85" w:rsidR="00A238AC" w:rsidRPr="004007F2" w:rsidRDefault="00A238AC" w:rsidP="004108AD">
      <w:pPr>
        <w:pStyle w:val="Level3"/>
        <w:numPr>
          <w:ilvl w:val="2"/>
          <w:numId w:val="26"/>
        </w:numPr>
        <w:spacing w:line="312" w:lineRule="auto"/>
        <w:outlineLvl w:val="2"/>
      </w:pPr>
      <w:r>
        <w:t xml:space="preserve">facilitate the efficient and timely delivery of a range of </w:t>
      </w:r>
      <w:r w:rsidR="00A85363">
        <w:t>Learning and Skills</w:t>
      </w:r>
      <w:r w:rsidR="00204AA7">
        <w:t xml:space="preserve"> Services</w:t>
      </w:r>
      <w:r>
        <w:t xml:space="preserve"> by the </w:t>
      </w:r>
      <w:r w:rsidR="00A85363">
        <w:t>Learning and Skills</w:t>
      </w:r>
      <w:r w:rsidR="00CC6571">
        <w:t xml:space="preserve"> Provider</w:t>
      </w:r>
      <w:r>
        <w:t>;</w:t>
      </w:r>
    </w:p>
    <w:p w14:paraId="75A93180" w14:textId="59609FEC" w:rsidR="00613729" w:rsidRPr="00753765" w:rsidRDefault="00A238AC" w:rsidP="004108AD">
      <w:pPr>
        <w:pStyle w:val="Level3"/>
        <w:numPr>
          <w:ilvl w:val="2"/>
          <w:numId w:val="26"/>
        </w:numPr>
        <w:spacing w:line="312" w:lineRule="auto"/>
        <w:outlineLvl w:val="2"/>
      </w:pPr>
      <w:r>
        <w:t xml:space="preserve">commit to working in partnership and with a collaborative commissioning approach with the </w:t>
      </w:r>
      <w:r w:rsidR="00A85363">
        <w:t>Learning and Skills</w:t>
      </w:r>
      <w:r w:rsidR="00CC6571">
        <w:t xml:space="preserve"> Provider</w:t>
      </w:r>
      <w:r>
        <w:t xml:space="preserve"> (where appropriate)</w:t>
      </w:r>
      <w:r w:rsidR="00753765">
        <w:t xml:space="preserve">; </w:t>
      </w:r>
    </w:p>
    <w:p w14:paraId="174E9DE5" w14:textId="1D05A799" w:rsidR="00DF484F" w:rsidRPr="00B8491E" w:rsidRDefault="00DF484F" w:rsidP="007E2F7F">
      <w:pPr>
        <w:pStyle w:val="Level3"/>
        <w:numPr>
          <w:ilvl w:val="2"/>
          <w:numId w:val="26"/>
        </w:numPr>
        <w:spacing w:line="312" w:lineRule="auto"/>
      </w:pPr>
      <w:r w:rsidRPr="672EBD7B">
        <w:rPr>
          <w:lang w:val="en-US"/>
        </w:rPr>
        <w:t xml:space="preserve">put in place a physical environment at the Prison that is conducive to learning, for example, using study areas, workshops, gymnasia and classrooms as appropriate; </w:t>
      </w:r>
      <w:r w:rsidR="00EA6A05" w:rsidRPr="672EBD7B">
        <w:rPr>
          <w:lang w:val="en-US"/>
        </w:rPr>
        <w:t>and</w:t>
      </w:r>
    </w:p>
    <w:p w14:paraId="3E0C15E9" w14:textId="4B57D9CD" w:rsidR="00DF484F" w:rsidRPr="004077E4" w:rsidRDefault="00613729" w:rsidP="004108AD">
      <w:pPr>
        <w:pStyle w:val="Level3"/>
        <w:numPr>
          <w:ilvl w:val="2"/>
          <w:numId w:val="26"/>
        </w:numPr>
        <w:spacing w:line="312" w:lineRule="auto"/>
      </w:pPr>
      <w:r w:rsidRPr="672EBD7B">
        <w:rPr>
          <w:lang w:val="en-US"/>
        </w:rPr>
        <w:t xml:space="preserve">work with </w:t>
      </w:r>
      <w:r w:rsidR="00BF3196" w:rsidRPr="672EBD7B">
        <w:rPr>
          <w:lang w:val="en-US"/>
        </w:rPr>
        <w:t xml:space="preserve">the </w:t>
      </w:r>
      <w:r w:rsidR="00A85363">
        <w:rPr>
          <w:lang w:val="en-US"/>
        </w:rPr>
        <w:t>Learning and Skills</w:t>
      </w:r>
      <w:r w:rsidR="00CC6571">
        <w:rPr>
          <w:lang w:val="en-US"/>
        </w:rPr>
        <w:t xml:space="preserve"> Provider</w:t>
      </w:r>
      <w:r w:rsidR="00BF3196" w:rsidRPr="672EBD7B">
        <w:rPr>
          <w:lang w:val="en-US"/>
        </w:rPr>
        <w:t xml:space="preserve"> to</w:t>
      </w:r>
      <w:r w:rsidR="00DF484F" w:rsidRPr="672EBD7B">
        <w:rPr>
          <w:lang w:val="en-US"/>
        </w:rPr>
        <w:t xml:space="preserve"> ensure that </w:t>
      </w:r>
      <w:r w:rsidR="00A85363">
        <w:rPr>
          <w:lang w:val="en-US"/>
        </w:rPr>
        <w:t>Learning and Skills</w:t>
      </w:r>
      <w:r w:rsidR="00204AA7">
        <w:rPr>
          <w:lang w:val="en-US"/>
        </w:rPr>
        <w:t xml:space="preserve"> Services</w:t>
      </w:r>
      <w:r w:rsidR="00DF484F" w:rsidRPr="672EBD7B">
        <w:rPr>
          <w:lang w:val="en-US"/>
        </w:rPr>
        <w:t>, wherever possible, reflects and/or directly links to employment opportunities within the local communities to which Prisoners will return</w:t>
      </w:r>
      <w:r w:rsidR="00EA6A05" w:rsidRPr="672EBD7B">
        <w:rPr>
          <w:lang w:val="en-US"/>
        </w:rPr>
        <w:t xml:space="preserve">. </w:t>
      </w:r>
    </w:p>
    <w:p w14:paraId="67FF59E9" w14:textId="4DCBF730" w:rsidR="00DF484F" w:rsidRDefault="00DF484F" w:rsidP="004108AD">
      <w:pPr>
        <w:pStyle w:val="Level2"/>
        <w:numPr>
          <w:ilvl w:val="1"/>
          <w:numId w:val="26"/>
        </w:numPr>
        <w:spacing w:line="312" w:lineRule="auto"/>
        <w:outlineLvl w:val="1"/>
      </w:pPr>
      <w:r>
        <w:t xml:space="preserve">The Contractor </w:t>
      </w:r>
      <w:r w:rsidR="000C0CA2">
        <w:t>working in partnership with the</w:t>
      </w:r>
      <w:r w:rsidR="002A7BD1">
        <w:t xml:space="preserve"> </w:t>
      </w:r>
      <w:r w:rsidR="00A85363">
        <w:t>Learning and Skills</w:t>
      </w:r>
      <w:r w:rsidR="00CC6571">
        <w:t xml:space="preserve"> Provider</w:t>
      </w:r>
      <w:r w:rsidR="000C0CA2">
        <w:t>,</w:t>
      </w:r>
      <w:r w:rsidR="002A7BD1">
        <w:t xml:space="preserve"> </w:t>
      </w:r>
      <w:r>
        <w:t xml:space="preserve">shall develop a 'whole Prison' approach to </w:t>
      </w:r>
      <w:r w:rsidR="00A85363">
        <w:t>Learning and Skills</w:t>
      </w:r>
      <w:r w:rsidR="00204AA7">
        <w:t xml:space="preserve"> Services</w:t>
      </w:r>
      <w:r w:rsidR="002A7BD1">
        <w:t xml:space="preserve"> and Prison Library Services</w:t>
      </w:r>
      <w:r>
        <w:t xml:space="preserve">, the overall aim of which shall be to promote the </w:t>
      </w:r>
      <w:r w:rsidR="002A7BD1">
        <w:t>lea</w:t>
      </w:r>
      <w:r w:rsidR="74AB85C9">
        <w:t>r</w:t>
      </w:r>
      <w:r w:rsidR="002A7BD1">
        <w:t>ning and skills opportunities</w:t>
      </w:r>
      <w:r>
        <w:t xml:space="preserve"> of those within it. The Contractor's approach shall align resources, facilities and services from both the </w:t>
      </w:r>
      <w:r w:rsidR="00A85363">
        <w:t>Learning and Skills</w:t>
      </w:r>
      <w:r w:rsidR="00CC6571">
        <w:t xml:space="preserve"> Provider</w:t>
      </w:r>
      <w:r>
        <w:t xml:space="preserve"> and the Contractor, as well as enable positive action by Prisoners to improve their </w:t>
      </w:r>
      <w:r w:rsidR="002A7BD1">
        <w:t>learning and skills</w:t>
      </w:r>
      <w:r>
        <w:t xml:space="preserve"> and wellbeing of others.</w:t>
      </w:r>
      <w:bookmarkEnd w:id="11"/>
    </w:p>
    <w:p w14:paraId="3ABCB42A" w14:textId="24D6C6A7" w:rsidR="0020317F" w:rsidRPr="004007F2" w:rsidRDefault="0020317F" w:rsidP="004108AD">
      <w:pPr>
        <w:pStyle w:val="Level2"/>
        <w:numPr>
          <w:ilvl w:val="1"/>
          <w:numId w:val="26"/>
        </w:numPr>
        <w:spacing w:line="312" w:lineRule="auto"/>
        <w:outlineLvl w:val="1"/>
      </w:pPr>
      <w:r>
        <w:t xml:space="preserve">The Contractor shall, ensure through the </w:t>
      </w:r>
      <w:r w:rsidR="00971DA5">
        <w:t>P</w:t>
      </w:r>
      <w:r>
        <w:t xml:space="preserve">artnering </w:t>
      </w:r>
      <w:r w:rsidR="00971DA5">
        <w:t>A</w:t>
      </w:r>
      <w:r>
        <w:t xml:space="preserve">rrangements, that arrangements with the </w:t>
      </w:r>
      <w:r w:rsidR="00A85363">
        <w:t>Learning and Skills</w:t>
      </w:r>
      <w:r w:rsidR="00CC6571">
        <w:t xml:space="preserve"> Provider</w:t>
      </w:r>
      <w:r>
        <w:t xml:space="preserve"> are in place to facilitate Prisoners who may have mental health conditions (including, where appropriate, those subject to constant supervision) to engage with learning opportunities and that local protocols are in place which manage self-harm risks (which are to be managed through close joint working arrangements, including the facilitation by the Contractor of multi-disciplinary decision-making processes).  </w:t>
      </w:r>
    </w:p>
    <w:p w14:paraId="4A292F23" w14:textId="21242BC3" w:rsidR="00DF484F" w:rsidRPr="00BE3A3D" w:rsidRDefault="000C0CA2" w:rsidP="004108AD">
      <w:pPr>
        <w:pStyle w:val="Level2"/>
        <w:numPr>
          <w:ilvl w:val="1"/>
          <w:numId w:val="26"/>
        </w:numPr>
        <w:spacing w:line="360" w:lineRule="auto"/>
        <w:outlineLvl w:val="1"/>
      </w:pPr>
      <w:r>
        <w:t>T</w:t>
      </w:r>
      <w:r w:rsidR="00DF484F">
        <w:t>he Contractor shall provide the following activities and services (including the provision of resources for such services):</w:t>
      </w:r>
    </w:p>
    <w:p w14:paraId="29023658" w14:textId="52F6F482" w:rsidR="00DF484F" w:rsidRPr="004007F2" w:rsidRDefault="00DF484F" w:rsidP="004108AD">
      <w:pPr>
        <w:pStyle w:val="Level3"/>
        <w:numPr>
          <w:ilvl w:val="2"/>
          <w:numId w:val="26"/>
        </w:numPr>
        <w:spacing w:line="312" w:lineRule="auto"/>
        <w:outlineLvl w:val="2"/>
      </w:pPr>
      <w:r>
        <w:t xml:space="preserve">services to enable and support the safe, effective, efficient and timely delivery of </w:t>
      </w:r>
      <w:r w:rsidR="00A85363">
        <w:t>Learning and Skills</w:t>
      </w:r>
      <w:r w:rsidR="00204AA7">
        <w:t xml:space="preserve"> Services</w:t>
      </w:r>
      <w:r>
        <w:t xml:space="preserve"> </w:t>
      </w:r>
      <w:r w:rsidR="00B9276F">
        <w:t xml:space="preserve">and Prison Library Services </w:t>
      </w:r>
      <w:r>
        <w:t xml:space="preserve">to Prisoners, regardless of the identity of the </w:t>
      </w:r>
      <w:r w:rsidR="00A85363">
        <w:t>Learning and Skills</w:t>
      </w:r>
      <w:r w:rsidR="00CC6571">
        <w:t xml:space="preserve"> Provider</w:t>
      </w:r>
      <w:r>
        <w:t>, including the correct identification of Prisoners to the</w:t>
      </w:r>
      <w:r w:rsidR="002F6F20">
        <w:t xml:space="preserve"> additional</w:t>
      </w:r>
      <w:r>
        <w:t xml:space="preserve"> </w:t>
      </w:r>
      <w:r w:rsidR="00A85363">
        <w:t>Learning and Skills</w:t>
      </w:r>
      <w:r w:rsidR="00CC6571">
        <w:t xml:space="preserve"> Provider</w:t>
      </w:r>
      <w:r>
        <w:t>s;</w:t>
      </w:r>
    </w:p>
    <w:p w14:paraId="54EBA5A2" w14:textId="4430D5F4" w:rsidR="00DF484F" w:rsidRPr="004007F2" w:rsidRDefault="00DF484F" w:rsidP="004108AD">
      <w:pPr>
        <w:pStyle w:val="Level3"/>
        <w:numPr>
          <w:ilvl w:val="2"/>
          <w:numId w:val="26"/>
        </w:numPr>
        <w:spacing w:line="312" w:lineRule="auto"/>
        <w:outlineLvl w:val="2"/>
      </w:pPr>
      <w:r>
        <w:t xml:space="preserve">the facilitation of timely access by </w:t>
      </w:r>
      <w:r w:rsidR="00A85363">
        <w:t>Learning and Skills</w:t>
      </w:r>
      <w:r w:rsidR="00CC6571">
        <w:t xml:space="preserve"> Provider</w:t>
      </w:r>
      <w:r>
        <w:t xml:space="preserve"> to Prisoners as part of the Prisoner induction process for assessment and delivery of </w:t>
      </w:r>
      <w:r w:rsidR="00A85363">
        <w:t>Learning and Skills</w:t>
      </w:r>
      <w:r w:rsidR="00204AA7">
        <w:t xml:space="preserve"> Services</w:t>
      </w:r>
      <w:r>
        <w:t>;</w:t>
      </w:r>
    </w:p>
    <w:p w14:paraId="6F3E259E" w14:textId="51E8DC11" w:rsidR="00DF484F" w:rsidRPr="004007F2" w:rsidRDefault="00DF484F" w:rsidP="004108AD">
      <w:pPr>
        <w:pStyle w:val="Level3"/>
        <w:numPr>
          <w:ilvl w:val="2"/>
          <w:numId w:val="26"/>
        </w:numPr>
        <w:spacing w:line="312" w:lineRule="auto"/>
        <w:outlineLvl w:val="2"/>
      </w:pPr>
      <w:r>
        <w:t xml:space="preserve">the provision of a Prisoner appointment system for </w:t>
      </w:r>
      <w:r w:rsidR="008567F1">
        <w:t xml:space="preserve">learning and skills </w:t>
      </w:r>
      <w:r w:rsidR="00425762">
        <w:t xml:space="preserve">activity </w:t>
      </w:r>
      <w:r>
        <w:t>and the notification of appointments to Prisoners;</w:t>
      </w:r>
    </w:p>
    <w:p w14:paraId="3E362293" w14:textId="6D4F4BB8" w:rsidR="00DF484F" w:rsidRPr="004007F2" w:rsidRDefault="00DF484F" w:rsidP="004108AD">
      <w:pPr>
        <w:pStyle w:val="Level3"/>
        <w:numPr>
          <w:ilvl w:val="2"/>
          <w:numId w:val="26"/>
        </w:numPr>
        <w:spacing w:line="312" w:lineRule="auto"/>
        <w:outlineLvl w:val="2"/>
      </w:pPr>
      <w:r>
        <w:t xml:space="preserve">the facilitation of Prisoner access to out of hours </w:t>
      </w:r>
      <w:r w:rsidR="00A85363">
        <w:t>Learning and Skills</w:t>
      </w:r>
      <w:r w:rsidR="00204AA7">
        <w:t xml:space="preserve"> Services</w:t>
      </w:r>
      <w:r w:rsidR="00B9276F">
        <w:t xml:space="preserve"> and Prison Library Services</w:t>
      </w:r>
      <w:r>
        <w:t xml:space="preserve">, </w:t>
      </w:r>
      <w:r w:rsidR="00B9276F">
        <w:t>where appropriate</w:t>
      </w:r>
      <w:r>
        <w:t xml:space="preserve">; </w:t>
      </w:r>
    </w:p>
    <w:p w14:paraId="3DD924C3" w14:textId="41DFD013" w:rsidR="00DF484F" w:rsidRPr="004007F2" w:rsidRDefault="00DF484F" w:rsidP="004108AD">
      <w:pPr>
        <w:pStyle w:val="Level3"/>
        <w:numPr>
          <w:ilvl w:val="2"/>
          <w:numId w:val="26"/>
        </w:numPr>
        <w:spacing w:line="312" w:lineRule="auto"/>
        <w:outlineLvl w:val="2"/>
      </w:pPr>
      <w:r>
        <w:t xml:space="preserve">the facilitation of all Prisoner movement in a timely manner to and from </w:t>
      </w:r>
      <w:r w:rsidR="008567F1">
        <w:t xml:space="preserve">learning and skills </w:t>
      </w:r>
      <w:r w:rsidR="00B9276F">
        <w:t>activities</w:t>
      </w:r>
      <w:r>
        <w:t xml:space="preserve"> including the escorting of Prisoners where required (and as determined by local risk assessment and management processes pursuant to </w:t>
      </w:r>
      <w:r w:rsidRPr="672EBD7B">
        <w:rPr>
          <w:b/>
          <w:bCs/>
        </w:rPr>
        <w:t xml:space="preserve">Part 1 (Custodial Services) </w:t>
      </w:r>
      <w:r>
        <w:t>of</w:t>
      </w:r>
      <w:r w:rsidRPr="672EBD7B">
        <w:rPr>
          <w:b/>
          <w:bCs/>
        </w:rPr>
        <w:t xml:space="preserve"> Schedule 1 (Authority's Custodial Service Requirements)</w:t>
      </w:r>
      <w:r w:rsidR="004B51C1">
        <w:t>)</w:t>
      </w:r>
      <w:r>
        <w:t xml:space="preserve">; </w:t>
      </w:r>
    </w:p>
    <w:p w14:paraId="4E6431FE" w14:textId="1132D23C" w:rsidR="00DF484F" w:rsidRPr="004007F2" w:rsidRDefault="00DF484F" w:rsidP="004108AD">
      <w:pPr>
        <w:pStyle w:val="Level3"/>
        <w:numPr>
          <w:ilvl w:val="2"/>
          <w:numId w:val="26"/>
        </w:numPr>
        <w:spacing w:line="312" w:lineRule="auto"/>
        <w:outlineLvl w:val="2"/>
      </w:pPr>
      <w:r>
        <w:t xml:space="preserve">the facilitation of all </w:t>
      </w:r>
      <w:r w:rsidR="008567F1">
        <w:t xml:space="preserve">learning and skills </w:t>
      </w:r>
      <w:r>
        <w:t>staff  movement in a timely manner into and around the Prison</w:t>
      </w:r>
      <w:r w:rsidR="00917C56">
        <w:t xml:space="preserve"> and/or wider</w:t>
      </w:r>
      <w:r>
        <w:t xml:space="preserve"> Site wherever they are required to deliver </w:t>
      </w:r>
      <w:r w:rsidR="00A85363">
        <w:t>Learning and Skills</w:t>
      </w:r>
      <w:r w:rsidR="00204AA7">
        <w:t xml:space="preserve"> Services</w:t>
      </w:r>
      <w:r w:rsidR="00917C56">
        <w:t>,</w:t>
      </w:r>
      <w:r>
        <w:t xml:space="preserve"> including escorting such </w:t>
      </w:r>
      <w:r w:rsidR="008567F1">
        <w:t xml:space="preserve">learning and skills </w:t>
      </w:r>
      <w:r>
        <w:t xml:space="preserve">staff where required (and as determined by local risk assessment and management processes pursuant to </w:t>
      </w:r>
      <w:r w:rsidRPr="672EBD7B">
        <w:rPr>
          <w:b/>
          <w:bCs/>
        </w:rPr>
        <w:t xml:space="preserve">Part 1 (Custodial Services) </w:t>
      </w:r>
      <w:r>
        <w:t>of</w:t>
      </w:r>
      <w:r w:rsidRPr="672EBD7B">
        <w:rPr>
          <w:b/>
          <w:bCs/>
        </w:rPr>
        <w:t xml:space="preserve"> Schedule 1 (Authority's Custodial Service Requirements)</w:t>
      </w:r>
      <w:r>
        <w:t xml:space="preserve">; </w:t>
      </w:r>
    </w:p>
    <w:p w14:paraId="74DEBF5A" w14:textId="65B8028A" w:rsidR="00DF484F" w:rsidRPr="004007F2" w:rsidRDefault="00DF484F" w:rsidP="004108AD">
      <w:pPr>
        <w:pStyle w:val="Level3"/>
        <w:numPr>
          <w:ilvl w:val="2"/>
          <w:numId w:val="26"/>
        </w:numPr>
        <w:spacing w:line="312" w:lineRule="auto"/>
        <w:outlineLvl w:val="2"/>
      </w:pPr>
      <w:r>
        <w:t xml:space="preserve">provision and maintenance of a safe working environment including through the supervision of Prisoners moving to, from or waiting for </w:t>
      </w:r>
      <w:r w:rsidR="008567F1">
        <w:t xml:space="preserve">learning and skills </w:t>
      </w:r>
      <w:r w:rsidR="004D234C">
        <w:t>activities</w:t>
      </w:r>
      <w:r>
        <w:t xml:space="preserve"> pursuant to </w:t>
      </w:r>
      <w:r w:rsidRPr="672EBD7B">
        <w:rPr>
          <w:b/>
          <w:bCs/>
        </w:rPr>
        <w:t xml:space="preserve">Part 1 (Custodial Services) </w:t>
      </w:r>
      <w:r>
        <w:t>of</w:t>
      </w:r>
      <w:r w:rsidRPr="672EBD7B">
        <w:rPr>
          <w:b/>
          <w:bCs/>
        </w:rPr>
        <w:t xml:space="preserve"> Schedule 1 (Authority's Custodial Service Requirements)</w:t>
      </w:r>
      <w:r w:rsidRPr="004E1D4F">
        <w:t>;</w:t>
      </w:r>
    </w:p>
    <w:p w14:paraId="17C73B9E" w14:textId="32A5AC8D" w:rsidR="00DF484F" w:rsidRPr="00330EAA" w:rsidRDefault="00DF484F" w:rsidP="004108AD">
      <w:pPr>
        <w:pStyle w:val="Level3"/>
        <w:numPr>
          <w:ilvl w:val="2"/>
          <w:numId w:val="26"/>
        </w:numPr>
        <w:spacing w:line="312" w:lineRule="auto"/>
        <w:outlineLvl w:val="2"/>
      </w:pPr>
      <w:r>
        <w:t xml:space="preserve">jointly working with all other service providers in the Prison to identify and minimise Prisoner </w:t>
      </w:r>
      <w:r w:rsidR="002754DE">
        <w:t>activity</w:t>
      </w:r>
      <w:r>
        <w:t xml:space="preserve"> clashes (including family and legal visits);</w:t>
      </w:r>
    </w:p>
    <w:p w14:paraId="5146ED78" w14:textId="77777777" w:rsidR="00DF484F" w:rsidRPr="004007F2" w:rsidRDefault="00DF484F" w:rsidP="004108AD">
      <w:pPr>
        <w:pStyle w:val="Level3"/>
        <w:numPr>
          <w:ilvl w:val="2"/>
          <w:numId w:val="26"/>
        </w:numPr>
        <w:spacing w:line="312" w:lineRule="auto"/>
        <w:outlineLvl w:val="2"/>
      </w:pPr>
      <w:r>
        <w:t xml:space="preserve">ensuring that a robust disability liaison function is in place which covers all disabilities including physical and learning disability and difficulties, autistic spectrum conditions and other matters to comply with all Legislation relating to equality and disability pursuant to </w:t>
      </w:r>
      <w:r w:rsidRPr="59CF04B8">
        <w:rPr>
          <w:b/>
          <w:bCs/>
        </w:rPr>
        <w:t>clause 29 (Equality and Diversity)</w:t>
      </w:r>
      <w:r>
        <w:t xml:space="preserve">; </w:t>
      </w:r>
    </w:p>
    <w:p w14:paraId="291102F7" w14:textId="27B3A43B" w:rsidR="00DF484F" w:rsidRPr="004007F2" w:rsidRDefault="00C734AC" w:rsidP="004108AD">
      <w:pPr>
        <w:pStyle w:val="Level3"/>
        <w:numPr>
          <w:ilvl w:val="2"/>
          <w:numId w:val="26"/>
        </w:numPr>
        <w:spacing w:line="312" w:lineRule="auto"/>
        <w:outlineLvl w:val="2"/>
      </w:pPr>
      <w:r>
        <w:t xml:space="preserve">enabling the </w:t>
      </w:r>
      <w:r w:rsidR="00A85363">
        <w:t>Learning and Skills</w:t>
      </w:r>
      <w:r w:rsidR="00CC6571">
        <w:t xml:space="preserve"> Provider</w:t>
      </w:r>
      <w:r>
        <w:t xml:space="preserve"> to ensure </w:t>
      </w:r>
      <w:r w:rsidR="00DF484F">
        <w:t xml:space="preserve">that all Prisoners are assessed for a potential learning disability or autistic spectrum condition using a recognised screening tool (in line with such specifications and instructions as may be provided by the </w:t>
      </w:r>
      <w:r w:rsidR="00A85363">
        <w:t>Learning and Skills</w:t>
      </w:r>
      <w:r w:rsidR="00CC6571">
        <w:t xml:space="preserve"> Provider</w:t>
      </w:r>
      <w:r w:rsidR="00DF484F">
        <w:t xml:space="preserve">) and that such information is shared with other Relevant Authorities to inform the Prisoner’s overall management by the Contractor pursuant to </w:t>
      </w:r>
      <w:r w:rsidR="00DF484F" w:rsidRPr="672EBD7B">
        <w:rPr>
          <w:b/>
          <w:bCs/>
        </w:rPr>
        <w:t xml:space="preserve">Part 1 (Custodial Services) </w:t>
      </w:r>
      <w:r w:rsidR="00DF484F">
        <w:t>of</w:t>
      </w:r>
      <w:r w:rsidR="00DF484F" w:rsidRPr="672EBD7B">
        <w:rPr>
          <w:b/>
          <w:bCs/>
        </w:rPr>
        <w:t xml:space="preserve"> Schedule 1 (Authority's Custodial Service Requirements)</w:t>
      </w:r>
      <w:r w:rsidR="00DF484F" w:rsidRPr="004E1D4F">
        <w:t>;</w:t>
      </w:r>
      <w:r w:rsidR="00DF484F" w:rsidRPr="001C34EA">
        <w:t xml:space="preserve"> </w:t>
      </w:r>
    </w:p>
    <w:p w14:paraId="0CAB8690" w14:textId="357C1AD8" w:rsidR="00DF484F" w:rsidRPr="004007F2" w:rsidRDefault="00DF484F" w:rsidP="004108AD">
      <w:pPr>
        <w:pStyle w:val="Level3"/>
        <w:numPr>
          <w:ilvl w:val="2"/>
          <w:numId w:val="26"/>
        </w:numPr>
        <w:spacing w:line="312" w:lineRule="auto"/>
        <w:outlineLvl w:val="2"/>
      </w:pPr>
      <w:r>
        <w:t xml:space="preserve">ensuring the </w:t>
      </w:r>
      <w:r w:rsidR="00A85363">
        <w:t>Learning and Skills</w:t>
      </w:r>
      <w:r w:rsidR="00CC6571">
        <w:t xml:space="preserve"> Provider</w:t>
      </w:r>
      <w:r>
        <w:t xml:space="preserve">s are involved in the resettlement process and ensuring there is continuity of care and a comprehensive plan completed (including the sharing of information about Prisoners and the facilitation of Prisoner consent to sharing information pursuant to </w:t>
      </w:r>
      <w:r w:rsidRPr="672EBD7B">
        <w:rPr>
          <w:b/>
          <w:bCs/>
        </w:rPr>
        <w:t>Part 1</w:t>
      </w:r>
      <w:r w:rsidR="001C34EA">
        <w:rPr>
          <w:b/>
          <w:bCs/>
        </w:rPr>
        <w:t xml:space="preserve"> </w:t>
      </w:r>
      <w:r w:rsidRPr="672EBD7B">
        <w:rPr>
          <w:b/>
          <w:bCs/>
        </w:rPr>
        <w:t>(Custodial Services)</w:t>
      </w:r>
      <w:r>
        <w:t xml:space="preserve"> of </w:t>
      </w:r>
      <w:r w:rsidRPr="672EBD7B">
        <w:rPr>
          <w:b/>
          <w:bCs/>
        </w:rPr>
        <w:t>Schedule 1 (Authority's Custodial Service Requirements)</w:t>
      </w:r>
      <w:r>
        <w:t xml:space="preserve"> and the provisions of </w:t>
      </w:r>
      <w:r w:rsidR="00202466">
        <w:rPr>
          <w:b/>
          <w:bCs/>
        </w:rPr>
        <w:t>c</w:t>
      </w:r>
      <w:r w:rsidRPr="672EBD7B">
        <w:rPr>
          <w:b/>
          <w:bCs/>
        </w:rPr>
        <w:t>lause 65 (Data Protection)</w:t>
      </w:r>
      <w:r>
        <w:t>);</w:t>
      </w:r>
    </w:p>
    <w:p w14:paraId="2B560B12" w14:textId="77777777" w:rsidR="00DF484F" w:rsidRPr="004007F2" w:rsidRDefault="00DF484F" w:rsidP="004108AD">
      <w:pPr>
        <w:pStyle w:val="Level3"/>
        <w:numPr>
          <w:ilvl w:val="2"/>
          <w:numId w:val="26"/>
        </w:numPr>
        <w:spacing w:line="312" w:lineRule="auto"/>
        <w:outlineLvl w:val="2"/>
      </w:pPr>
      <w:r>
        <w:t xml:space="preserve">ensuring Prisoners have access to translators and other assistance if a Prisoner has communication or other difficulties in line with requirements from time to time of the Authority as set out in </w:t>
      </w:r>
      <w:r w:rsidRPr="672EBD7B">
        <w:rPr>
          <w:b/>
          <w:bCs/>
        </w:rPr>
        <w:t xml:space="preserve">paragraph 3.7.3 (Provision for Custodial Services) of Part 1 (Custodial Services) </w:t>
      </w:r>
      <w:r>
        <w:t>of</w:t>
      </w:r>
      <w:r w:rsidRPr="672EBD7B">
        <w:rPr>
          <w:b/>
          <w:bCs/>
        </w:rPr>
        <w:t xml:space="preserve"> Schedule 1 (Authority's Custodial Service Requirements)</w:t>
      </w:r>
      <w:r w:rsidRPr="004E1D4F">
        <w:t>,</w:t>
      </w:r>
      <w:r>
        <w:t xml:space="preserve"> relevant equalities Legislation, Authority Policies and best practice guidance;</w:t>
      </w:r>
    </w:p>
    <w:p w14:paraId="1EF37354" w14:textId="505337A3" w:rsidR="00DF484F" w:rsidRPr="004007F2" w:rsidRDefault="00DF484F" w:rsidP="004108AD">
      <w:pPr>
        <w:pStyle w:val="Level3"/>
        <w:numPr>
          <w:ilvl w:val="2"/>
          <w:numId w:val="26"/>
        </w:numPr>
        <w:spacing w:line="312" w:lineRule="auto"/>
        <w:outlineLvl w:val="2"/>
      </w:pPr>
      <w:r>
        <w:t xml:space="preserve">enabling the involvement of Prisoners in the regular assessment and development of </w:t>
      </w:r>
      <w:r w:rsidR="00A85363">
        <w:t>Learning and Skills</w:t>
      </w:r>
      <w:r w:rsidR="00204AA7">
        <w:t xml:space="preserve"> Services</w:t>
      </w:r>
      <w:r>
        <w:t xml:space="preserve"> by facilitating access to Prisoners by those undertaking service development, improvement and assessment work through avenues such as focus groups, surveys, prisoner councils and other arrangements; </w:t>
      </w:r>
      <w:r w:rsidR="00E53D18">
        <w:t>and</w:t>
      </w:r>
    </w:p>
    <w:p w14:paraId="73E354D6" w14:textId="7FB25EEF" w:rsidR="00DF484F" w:rsidRDefault="00DF484F" w:rsidP="004108AD">
      <w:pPr>
        <w:pStyle w:val="Level3"/>
        <w:numPr>
          <w:ilvl w:val="2"/>
          <w:numId w:val="26"/>
        </w:numPr>
        <w:spacing w:line="312" w:lineRule="auto"/>
        <w:outlineLvl w:val="2"/>
      </w:pPr>
      <w:r>
        <w:t xml:space="preserve">ensuring that the culture of rehabilitation within the Prison promotes </w:t>
      </w:r>
      <w:r w:rsidR="00E53D18">
        <w:t>learning and skills opportunities</w:t>
      </w:r>
      <w:r>
        <w:t>.</w:t>
      </w:r>
      <w:bookmarkEnd w:id="12"/>
    </w:p>
    <w:p w14:paraId="2CE30CAD" w14:textId="36DB4B41" w:rsidR="00BD22C5" w:rsidRPr="00BE3A3D" w:rsidRDefault="00BD22C5" w:rsidP="004108AD">
      <w:pPr>
        <w:pStyle w:val="Level1"/>
        <w:keepNext/>
        <w:numPr>
          <w:ilvl w:val="0"/>
          <w:numId w:val="26"/>
        </w:numPr>
        <w:spacing w:line="312" w:lineRule="auto"/>
        <w:outlineLvl w:val="0"/>
      </w:pPr>
      <w:r w:rsidRPr="00BE3A3D">
        <w:rPr>
          <w:rStyle w:val="Level1asHeadingtext"/>
        </w:rPr>
        <w:fldChar w:fldCharType="begin"/>
      </w:r>
      <w:r w:rsidRPr="00BE3A3D">
        <w:rPr>
          <w:rStyle w:val="Level1asHeadingtext"/>
        </w:rPr>
        <w:instrText xml:space="preserve"> </w:instrText>
      </w:r>
      <w:r w:rsidRPr="00651A38">
        <w:rPr>
          <w:rStyle w:val="Level1asHeadingtext"/>
          <w:b w:val="0"/>
          <w:bCs w:val="0"/>
        </w:rPr>
        <w:instrText xml:space="preserve"> TC "</w:instrText>
      </w:r>
      <w:bookmarkStart w:id="15" w:name="_Toc13733239"/>
      <w:r w:rsidR="00FC25C4">
        <w:rPr>
          <w:rStyle w:val="Level1asHeadingtext"/>
          <w:b w:val="0"/>
          <w:bCs w:val="0"/>
        </w:rPr>
        <w:fldChar w:fldCharType="begin"/>
      </w:r>
      <w:r w:rsidR="00FC25C4">
        <w:rPr>
          <w:rStyle w:val="Level1asHeadingtext"/>
          <w:b w:val="0"/>
          <w:bCs w:val="0"/>
        </w:rPr>
        <w:instrText xml:space="preserve"> REF _Ref74144987 \r \h </w:instrText>
      </w:r>
      <w:r w:rsidR="007E2F7F">
        <w:rPr>
          <w:rStyle w:val="Level1asHeadingtext"/>
          <w:b w:val="0"/>
          <w:bCs w:val="0"/>
        </w:rPr>
        <w:instrText xml:space="preserve"> \* MERGEFORMAT </w:instrText>
      </w:r>
      <w:r w:rsidR="00FC25C4">
        <w:rPr>
          <w:rStyle w:val="Level1asHeadingtext"/>
          <w:b w:val="0"/>
          <w:bCs w:val="0"/>
        </w:rPr>
      </w:r>
      <w:r w:rsidR="00FC25C4">
        <w:rPr>
          <w:rStyle w:val="Level1asHeadingtext"/>
          <w:b w:val="0"/>
          <w:bCs w:val="0"/>
        </w:rPr>
        <w:fldChar w:fldCharType="separate"/>
      </w:r>
      <w:r w:rsidR="00FC726A">
        <w:rPr>
          <w:rStyle w:val="Level1asHeadingtext"/>
          <w:b w:val="0"/>
          <w:bCs w:val="0"/>
        </w:rPr>
        <w:instrText>5</w:instrText>
      </w:r>
      <w:r w:rsidR="00FC25C4">
        <w:rPr>
          <w:rStyle w:val="Level1asHeadingtext"/>
          <w:b w:val="0"/>
          <w:bCs w:val="0"/>
        </w:rPr>
        <w:fldChar w:fldCharType="end"/>
      </w:r>
      <w:r w:rsidRPr="00651A38">
        <w:rPr>
          <w:rStyle w:val="Level1asHeadingtext"/>
          <w:b w:val="0"/>
        </w:rPr>
        <w:tab/>
      </w:r>
      <w:bookmarkEnd w:id="15"/>
      <w:r w:rsidR="00FC25C4">
        <w:rPr>
          <w:rStyle w:val="Level1asHeadingtext"/>
          <w:b w:val="0"/>
          <w:bCs w:val="0"/>
        </w:rPr>
        <w:instrText xml:space="preserve">Partnering </w:instrText>
      </w:r>
      <w:r w:rsidR="003F6EB0">
        <w:rPr>
          <w:rStyle w:val="Level1asHeadingtext"/>
          <w:b w:val="0"/>
          <w:bCs w:val="0"/>
        </w:rPr>
        <w:instrText>Arrangement</w:instrText>
      </w:r>
      <w:r w:rsidRPr="00651A38">
        <w:rPr>
          <w:rStyle w:val="Level1asHeadingtext"/>
          <w:b w:val="0"/>
          <w:bCs w:val="0"/>
        </w:rPr>
        <w:instrText>" \l1</w:instrText>
      </w:r>
      <w:r w:rsidRPr="00BE3A3D">
        <w:rPr>
          <w:rStyle w:val="Level1asHeadingtext"/>
        </w:rPr>
        <w:instrText xml:space="preserve"> </w:instrText>
      </w:r>
      <w:r w:rsidRPr="00BE3A3D">
        <w:rPr>
          <w:rStyle w:val="Level1asHeadingtext"/>
        </w:rPr>
        <w:fldChar w:fldCharType="end"/>
      </w:r>
      <w:bookmarkStart w:id="16" w:name="_Ref74144987"/>
      <w:bookmarkStart w:id="17" w:name="_Toc78894924"/>
      <w:r w:rsidR="00425762" w:rsidRPr="672EBD7B">
        <w:rPr>
          <w:rStyle w:val="Level1asHeadingtext"/>
        </w:rPr>
        <w:t>Partnering Arrangement</w:t>
      </w:r>
      <w:bookmarkEnd w:id="16"/>
      <w:bookmarkEnd w:id="17"/>
    </w:p>
    <w:p w14:paraId="0E22D3F0" w14:textId="55334D4E" w:rsidR="00BD22C5" w:rsidRPr="004007F2" w:rsidRDefault="00DA7FF6" w:rsidP="004108AD">
      <w:pPr>
        <w:pStyle w:val="Level2"/>
        <w:numPr>
          <w:ilvl w:val="1"/>
          <w:numId w:val="26"/>
        </w:numPr>
        <w:spacing w:line="312" w:lineRule="auto"/>
        <w:outlineLvl w:val="1"/>
      </w:pPr>
      <w:r>
        <w:t xml:space="preserve">To </w:t>
      </w:r>
      <w:r w:rsidR="00311C03">
        <w:t xml:space="preserve">formalise the working relationship between the </w:t>
      </w:r>
      <w:r w:rsidR="00A85363">
        <w:t>Learning and Skills</w:t>
      </w:r>
      <w:r w:rsidR="00CC6571">
        <w:t xml:space="preserve"> Provider</w:t>
      </w:r>
      <w:r w:rsidR="00311C03">
        <w:t xml:space="preserve"> and the Contractor</w:t>
      </w:r>
      <w:r>
        <w:t xml:space="preserve">, </w:t>
      </w:r>
      <w:r w:rsidR="00425762">
        <w:t xml:space="preserve">during </w:t>
      </w:r>
      <w:r w:rsidR="007E2F7F">
        <w:t>M</w:t>
      </w:r>
      <w:r w:rsidR="00425762">
        <w:t xml:space="preserve">obilisation </w:t>
      </w:r>
      <w:r>
        <w:t>t</w:t>
      </w:r>
      <w:r w:rsidR="00BD22C5">
        <w:t>he Contractor</w:t>
      </w:r>
      <w:r>
        <w:t xml:space="preserve"> </w:t>
      </w:r>
      <w:r w:rsidR="007B4EF1">
        <w:t>and</w:t>
      </w:r>
      <w:r>
        <w:t xml:space="preserve"> </w:t>
      </w:r>
      <w:r w:rsidR="00A85363">
        <w:t>Learning and Skills</w:t>
      </w:r>
      <w:r w:rsidR="00CC6571">
        <w:t xml:space="preserve"> Provider</w:t>
      </w:r>
      <w:r w:rsidR="00BD22C5">
        <w:t xml:space="preserve"> shall agree and sign </w:t>
      </w:r>
      <w:r w:rsidR="007B4EF1">
        <w:t xml:space="preserve">a </w:t>
      </w:r>
      <w:r w:rsidR="00425762">
        <w:t>Partnering Arrangement</w:t>
      </w:r>
      <w:r w:rsidR="00BD22C5">
        <w:t xml:space="preserve"> which will include a</w:t>
      </w:r>
      <w:r w:rsidR="00461408">
        <w:t>n</w:t>
      </w:r>
      <w:r w:rsidR="00BD22C5">
        <w:t xml:space="preserve"> Information Sharing Agreement and the establishment of the </w:t>
      </w:r>
      <w:r w:rsidR="00C31851">
        <w:t>Service Integration Group</w:t>
      </w:r>
      <w:r w:rsidR="00BD22C5">
        <w:t xml:space="preserve">. </w:t>
      </w:r>
      <w:r w:rsidR="00425762">
        <w:t xml:space="preserve">This document </w:t>
      </w:r>
      <w:r w:rsidR="007E2F7F">
        <w:t>must</w:t>
      </w:r>
      <w:r w:rsidR="00425762">
        <w:t xml:space="preserve"> be kept updated throughout the period of delivery</w:t>
      </w:r>
      <w:r w:rsidR="003C18A6">
        <w:t xml:space="preserve"> </w:t>
      </w:r>
      <w:r w:rsidR="007E2F7F">
        <w:t xml:space="preserve">by the </w:t>
      </w:r>
      <w:r w:rsidR="00A85363">
        <w:t>Learning and Skills</w:t>
      </w:r>
      <w:r w:rsidR="007E2F7F">
        <w:t xml:space="preserve"> Provider </w:t>
      </w:r>
      <w:r w:rsidR="003C18A6">
        <w:t>and refreshed on an annual basis as part of the Contractor</w:t>
      </w:r>
      <w:r w:rsidR="007E2F7F">
        <w:t xml:space="preserve">’s Annual Custodial Service Delivery Plan pursuant to </w:t>
      </w:r>
      <w:r w:rsidR="003C18A6" w:rsidRPr="2DF8446E">
        <w:rPr>
          <w:b/>
          <w:bCs/>
        </w:rPr>
        <w:t>clause 24 (Annual Custodial Service Delivery Plan).</w:t>
      </w:r>
      <w:r w:rsidR="003C18A6">
        <w:t xml:space="preserve"> </w:t>
      </w:r>
      <w:r w:rsidR="00BD22C5">
        <w:t xml:space="preserve">The Contractor shall ensure the relevant documentation: </w:t>
      </w:r>
    </w:p>
    <w:p w14:paraId="63287EC3" w14:textId="3CBF3C4D" w:rsidR="00BD22C5" w:rsidRPr="00484B92" w:rsidRDefault="00BD22C5" w:rsidP="004108AD">
      <w:pPr>
        <w:pStyle w:val="Level3"/>
        <w:numPr>
          <w:ilvl w:val="2"/>
          <w:numId w:val="26"/>
        </w:numPr>
        <w:spacing w:line="312" w:lineRule="auto"/>
        <w:outlineLvl w:val="2"/>
      </w:pPr>
      <w:r>
        <w:t>ensure</w:t>
      </w:r>
      <w:r w:rsidR="000318A4">
        <w:t>s</w:t>
      </w:r>
      <w:r>
        <w:t xml:space="preserve"> that responsibilities are clearly set out for all relevant services under the </w:t>
      </w:r>
      <w:r w:rsidR="00926490">
        <w:t>Partnering A</w:t>
      </w:r>
      <w:r w:rsidR="00425762">
        <w:t>rrangement</w:t>
      </w:r>
      <w:r>
        <w:t>;</w:t>
      </w:r>
    </w:p>
    <w:p w14:paraId="2393E678" w14:textId="35C4C067" w:rsidR="00BD22C5" w:rsidRDefault="00BD22C5" w:rsidP="004108AD">
      <w:pPr>
        <w:pStyle w:val="Level3"/>
        <w:numPr>
          <w:ilvl w:val="2"/>
          <w:numId w:val="26"/>
        </w:numPr>
        <w:spacing w:line="312" w:lineRule="auto"/>
        <w:outlineLvl w:val="2"/>
      </w:pPr>
      <w:r>
        <w:t>describe</w:t>
      </w:r>
      <w:r w:rsidR="000318A4">
        <w:t>s</w:t>
      </w:r>
      <w:r>
        <w:t xml:space="preserve"> joint working arrangements and how these will efficiently and effectively deliver the requirements of all relevant service specifications in the </w:t>
      </w:r>
      <w:r w:rsidR="008D1A98">
        <w:t xml:space="preserve">Partnering Agreement </w:t>
      </w:r>
      <w:r>
        <w:t xml:space="preserve">in accordance with the Authority Requirements, including the COR; </w:t>
      </w:r>
    </w:p>
    <w:p w14:paraId="7DF20B50" w14:textId="10413DCA" w:rsidR="00550AFB" w:rsidRDefault="00D632EA" w:rsidP="004108AD">
      <w:pPr>
        <w:pStyle w:val="Level3"/>
        <w:numPr>
          <w:ilvl w:val="2"/>
          <w:numId w:val="26"/>
        </w:numPr>
        <w:spacing w:line="312" w:lineRule="auto"/>
        <w:outlineLvl w:val="2"/>
      </w:pPr>
      <w:r>
        <w:t>set</w:t>
      </w:r>
      <w:r w:rsidR="000318A4">
        <w:t>s</w:t>
      </w:r>
      <w:r>
        <w:t xml:space="preserve"> out the core day schedule; </w:t>
      </w:r>
    </w:p>
    <w:p w14:paraId="6E4314B1" w14:textId="02F00FF9" w:rsidR="00D632EA" w:rsidRDefault="001C6CE0" w:rsidP="004108AD">
      <w:pPr>
        <w:pStyle w:val="Level3"/>
        <w:numPr>
          <w:ilvl w:val="2"/>
          <w:numId w:val="26"/>
        </w:numPr>
        <w:spacing w:line="312" w:lineRule="auto"/>
        <w:outlineLvl w:val="2"/>
      </w:pPr>
      <w:r>
        <w:t>include</w:t>
      </w:r>
      <w:r w:rsidR="000318A4">
        <w:t>s</w:t>
      </w:r>
      <w:r w:rsidR="00425762">
        <w:t xml:space="preserve"> performance and </w:t>
      </w:r>
      <w:r w:rsidR="004E1D4F">
        <w:t>m</w:t>
      </w:r>
      <w:r w:rsidR="00B738CA">
        <w:t xml:space="preserve">anagement </w:t>
      </w:r>
      <w:r w:rsidR="004E1D4F">
        <w:t>i</w:t>
      </w:r>
      <w:r w:rsidR="00B738CA">
        <w:t>nformation</w:t>
      </w:r>
      <w:r w:rsidR="00D632EA">
        <w:t>;</w:t>
      </w:r>
    </w:p>
    <w:p w14:paraId="1319F53D" w14:textId="4A578C8B" w:rsidR="005079F9" w:rsidRDefault="005C22FB" w:rsidP="004108AD">
      <w:pPr>
        <w:pStyle w:val="Level3"/>
        <w:numPr>
          <w:ilvl w:val="2"/>
          <w:numId w:val="26"/>
        </w:numPr>
        <w:spacing w:line="312" w:lineRule="auto"/>
        <w:outlineLvl w:val="2"/>
      </w:pPr>
      <w:r>
        <w:t>include</w:t>
      </w:r>
      <w:r w:rsidR="000318A4">
        <w:t>s</w:t>
      </w:r>
      <w:r>
        <w:t xml:space="preserve"> </w:t>
      </w:r>
      <w:r w:rsidR="00615220">
        <w:t>Information sharing requirements</w:t>
      </w:r>
      <w:r w:rsidR="001B65CF">
        <w:t xml:space="preserve"> and digital</w:t>
      </w:r>
      <w:r w:rsidR="00615220">
        <w:t>;</w:t>
      </w:r>
    </w:p>
    <w:p w14:paraId="7BFD4515" w14:textId="684B55CF" w:rsidR="00BD22C5" w:rsidRDefault="00BD22C5" w:rsidP="004108AD">
      <w:pPr>
        <w:pStyle w:val="Level3"/>
        <w:numPr>
          <w:ilvl w:val="2"/>
          <w:numId w:val="26"/>
        </w:numPr>
        <w:spacing w:line="312" w:lineRule="auto"/>
        <w:outlineLvl w:val="2"/>
      </w:pPr>
      <w:r>
        <w:t>set</w:t>
      </w:r>
      <w:r w:rsidR="00D41E12">
        <w:t>s</w:t>
      </w:r>
      <w:r>
        <w:t xml:space="preserve"> out the terms for local governance of such joint working, including mechanisms for the resolution of any disputes which may arise, escalation of disputes where not resolved locally and provide for the review of arrangements in line with Legislation, Guidance, and Authority Policie</w:t>
      </w:r>
      <w:r w:rsidR="007E2F7F">
        <w:t>s;</w:t>
      </w:r>
    </w:p>
    <w:p w14:paraId="59408847" w14:textId="20907056" w:rsidR="6316E378" w:rsidRDefault="00D41E12" w:rsidP="004108AD">
      <w:pPr>
        <w:pStyle w:val="Level3"/>
        <w:numPr>
          <w:ilvl w:val="2"/>
          <w:numId w:val="26"/>
        </w:numPr>
        <w:spacing w:line="312" w:lineRule="auto"/>
        <w:outlineLvl w:val="2"/>
      </w:pPr>
      <w:r>
        <w:t>includes a</w:t>
      </w:r>
      <w:r w:rsidR="6316E378">
        <w:t xml:space="preserve"> mechanism for the </w:t>
      </w:r>
      <w:r w:rsidR="005F48F4">
        <w:t xml:space="preserve">review and agreement of the </w:t>
      </w:r>
      <w:r w:rsidR="6316E378">
        <w:t xml:space="preserve">number and nature of prisoner employment roles utilised to support the functions of the </w:t>
      </w:r>
      <w:r w:rsidR="008567F1">
        <w:t xml:space="preserve">Learning and Skills </w:t>
      </w:r>
      <w:r w:rsidR="002C1458">
        <w:t>S</w:t>
      </w:r>
      <w:r w:rsidR="6316E378">
        <w:t>ervice</w:t>
      </w:r>
      <w:r w:rsidR="002C1458">
        <w:t>s</w:t>
      </w:r>
      <w:r w:rsidR="6316E378">
        <w:t xml:space="preserve"> including but not li</w:t>
      </w:r>
      <w:r w:rsidR="279E2CEC">
        <w:t>mited to the use of peer mentors</w:t>
      </w:r>
      <w:r w:rsidR="38747AB6">
        <w:t xml:space="preserve"> (</w:t>
      </w:r>
      <w:r w:rsidR="007E2F7F">
        <w:t xml:space="preserve">this requirement is in respect of </w:t>
      </w:r>
      <w:r w:rsidR="00CB4199">
        <w:t>Adult</w:t>
      </w:r>
      <w:r w:rsidR="007E2F7F">
        <w:t>s o</w:t>
      </w:r>
      <w:r w:rsidR="38747AB6">
        <w:t>nly)</w:t>
      </w:r>
      <w:r w:rsidR="007E2F7F">
        <w:t>;</w:t>
      </w:r>
    </w:p>
    <w:p w14:paraId="42138E34" w14:textId="301B5E74" w:rsidR="002C1458" w:rsidRPr="002C1458" w:rsidRDefault="009753E1" w:rsidP="004108AD">
      <w:pPr>
        <w:pStyle w:val="Level3"/>
        <w:numPr>
          <w:ilvl w:val="2"/>
          <w:numId w:val="26"/>
        </w:numPr>
        <w:spacing w:line="312" w:lineRule="auto"/>
        <w:rPr>
          <w:rFonts w:eastAsia="Times New Roman" w:cs="Times New Roman"/>
          <w:szCs w:val="22"/>
        </w:rPr>
      </w:pPr>
      <w:r>
        <w:t>i</w:t>
      </w:r>
      <w:r w:rsidR="005F48F4">
        <w:t xml:space="preserve">ncludes agreed </w:t>
      </w:r>
      <w:r w:rsidR="002C1458">
        <w:t>t</w:t>
      </w:r>
      <w:r w:rsidR="22588563">
        <w:t>erms of reference for Service Integration Group, which should include the following</w:t>
      </w:r>
      <w:r w:rsidR="005F48F4">
        <w:t>:</w:t>
      </w:r>
      <w:bookmarkStart w:id="18" w:name="_Toc453057000"/>
    </w:p>
    <w:p w14:paraId="7BEFE75F" w14:textId="5393E11C" w:rsidR="002C1458" w:rsidRPr="002C1458" w:rsidRDefault="007E2F7F" w:rsidP="004108AD">
      <w:pPr>
        <w:pStyle w:val="Level3"/>
        <w:numPr>
          <w:ilvl w:val="3"/>
          <w:numId w:val="26"/>
        </w:numPr>
        <w:spacing w:line="312" w:lineRule="auto"/>
        <w:rPr>
          <w:rFonts w:eastAsia="Times New Roman" w:cs="Times New Roman"/>
          <w:szCs w:val="22"/>
        </w:rPr>
      </w:pPr>
      <w:r>
        <w:rPr>
          <w:rFonts w:cs="Times New Roman"/>
        </w:rPr>
        <w:t>a</w:t>
      </w:r>
      <w:r w:rsidR="03E42BD5" w:rsidRPr="002C1458">
        <w:rPr>
          <w:rFonts w:cs="Times New Roman"/>
        </w:rPr>
        <w:t xml:space="preserve"> commitment to </w:t>
      </w:r>
      <w:r w:rsidR="00425762" w:rsidRPr="002C1458">
        <w:rPr>
          <w:rFonts w:cs="Times New Roman"/>
        </w:rPr>
        <w:t xml:space="preserve">resolve any issues arising between the Contractor, the Authority, </w:t>
      </w:r>
      <w:r w:rsidR="00F247C9">
        <w:rPr>
          <w:rFonts w:cs="Times New Roman"/>
        </w:rPr>
        <w:t>t</w:t>
      </w:r>
      <w:r w:rsidR="00425762" w:rsidRPr="002C1458">
        <w:rPr>
          <w:rFonts w:cs="Times New Roman"/>
        </w:rPr>
        <w:t xml:space="preserve">he Probation </w:t>
      </w:r>
      <w:r>
        <w:rPr>
          <w:rFonts w:cs="Times New Roman"/>
        </w:rPr>
        <w:t>Provider</w:t>
      </w:r>
      <w:r w:rsidR="315B93BF" w:rsidRPr="002C1458">
        <w:rPr>
          <w:rFonts w:cs="Times New Roman"/>
        </w:rPr>
        <w:t>, Youth Offending Teams,</w:t>
      </w:r>
      <w:r w:rsidR="00425762" w:rsidRPr="002C1458">
        <w:rPr>
          <w:rFonts w:cs="Times New Roman"/>
        </w:rPr>
        <w:t xml:space="preserve"> </w:t>
      </w:r>
      <w:r w:rsidR="00124162">
        <w:rPr>
          <w:rFonts w:cs="Times New Roman"/>
        </w:rPr>
        <w:t xml:space="preserve">the </w:t>
      </w:r>
      <w:r w:rsidR="00EF088D">
        <w:rPr>
          <w:rFonts w:cs="Times New Roman"/>
        </w:rPr>
        <w:t xml:space="preserve">Local Authority, </w:t>
      </w:r>
      <w:r w:rsidR="00425762" w:rsidRPr="002C1458">
        <w:rPr>
          <w:rFonts w:cs="Times New Roman"/>
        </w:rPr>
        <w:t>and other key services</w:t>
      </w:r>
      <w:r w:rsidR="00EF088D">
        <w:rPr>
          <w:rFonts w:cs="Times New Roman"/>
        </w:rPr>
        <w:t xml:space="preserve"> or service providers</w:t>
      </w:r>
      <w:r w:rsidR="00425762" w:rsidRPr="002C1458">
        <w:rPr>
          <w:rFonts w:cs="Times New Roman"/>
        </w:rPr>
        <w:t xml:space="preserve"> including reducing reoffending team, </w:t>
      </w:r>
      <w:r w:rsidR="00871AD4">
        <w:rPr>
          <w:rFonts w:cs="Times New Roman"/>
        </w:rPr>
        <w:t>any Sub-Contractors</w:t>
      </w:r>
      <w:r w:rsidR="00871AD4" w:rsidRPr="00871AD4">
        <w:rPr>
          <w:rFonts w:cs="Times New Roman"/>
        </w:rPr>
        <w:t xml:space="preserve"> for Prison Industrie</w:t>
      </w:r>
      <w:r w:rsidR="00871AD4">
        <w:rPr>
          <w:rFonts w:cs="Times New Roman"/>
        </w:rPr>
        <w:t>s</w:t>
      </w:r>
      <w:r w:rsidR="00425762" w:rsidRPr="002C1458">
        <w:rPr>
          <w:rFonts w:cs="Times New Roman"/>
        </w:rPr>
        <w:t xml:space="preserve">, </w:t>
      </w:r>
      <w:r w:rsidR="00EF088D">
        <w:rPr>
          <w:rFonts w:cs="Times New Roman"/>
        </w:rPr>
        <w:t>any Sub-Contractors for the Prison L</w:t>
      </w:r>
      <w:r w:rsidR="00425762" w:rsidRPr="002C1458">
        <w:rPr>
          <w:rFonts w:cs="Times New Roman"/>
        </w:rPr>
        <w:t xml:space="preserve">ibrary </w:t>
      </w:r>
      <w:r w:rsidR="00EF088D">
        <w:rPr>
          <w:rFonts w:cs="Times New Roman"/>
        </w:rPr>
        <w:t>S</w:t>
      </w:r>
      <w:r w:rsidR="00425762" w:rsidRPr="002C1458">
        <w:rPr>
          <w:rFonts w:cs="Times New Roman"/>
        </w:rPr>
        <w:t>ervice, Welsh Government</w:t>
      </w:r>
      <w:r w:rsidR="00051FF3" w:rsidRPr="002C1458">
        <w:rPr>
          <w:rFonts w:cs="Times New Roman"/>
        </w:rPr>
        <w:t xml:space="preserve"> and Careers Wales</w:t>
      </w:r>
      <w:r w:rsidR="00124162">
        <w:rPr>
          <w:rFonts w:cs="Times New Roman"/>
        </w:rPr>
        <w:t>; and</w:t>
      </w:r>
      <w:bookmarkStart w:id="19" w:name="_Toc452731921"/>
      <w:bookmarkStart w:id="20" w:name="_Toc453057001"/>
      <w:bookmarkEnd w:id="18"/>
      <w:bookmarkEnd w:id="19"/>
    </w:p>
    <w:p w14:paraId="01066556" w14:textId="6B2FD346" w:rsidR="002C1458" w:rsidRPr="002C1458" w:rsidRDefault="00124162" w:rsidP="004108AD">
      <w:pPr>
        <w:pStyle w:val="Level3"/>
        <w:numPr>
          <w:ilvl w:val="3"/>
          <w:numId w:val="26"/>
        </w:numPr>
        <w:spacing w:line="312" w:lineRule="auto"/>
        <w:rPr>
          <w:rFonts w:eastAsia="Times New Roman" w:cs="Times New Roman"/>
          <w:szCs w:val="22"/>
        </w:rPr>
      </w:pPr>
      <w:r>
        <w:rPr>
          <w:rFonts w:cs="Times New Roman"/>
        </w:rPr>
        <w:t xml:space="preserve">the </w:t>
      </w:r>
      <w:r w:rsidR="007E2F7F">
        <w:rPr>
          <w:rFonts w:cs="Times New Roman"/>
        </w:rPr>
        <w:t>c</w:t>
      </w:r>
      <w:r w:rsidR="7E01C792" w:rsidRPr="002C1458">
        <w:rPr>
          <w:rFonts w:cs="Times New Roman"/>
        </w:rPr>
        <w:t>reat</w:t>
      </w:r>
      <w:r w:rsidR="00E4531F" w:rsidRPr="002C1458">
        <w:rPr>
          <w:rFonts w:cs="Times New Roman"/>
        </w:rPr>
        <w:t>ion of</w:t>
      </w:r>
      <w:r w:rsidR="7E01C792" w:rsidRPr="002C1458">
        <w:rPr>
          <w:rFonts w:cs="Times New Roman"/>
        </w:rPr>
        <w:t xml:space="preserve"> a forum to </w:t>
      </w:r>
      <w:r w:rsidR="00425762" w:rsidRPr="002C1458">
        <w:rPr>
          <w:rFonts w:cs="Times New Roman"/>
        </w:rPr>
        <w:t xml:space="preserve">discuss potential opportunities to improve the integration, efficiency and effectiveness of the </w:t>
      </w:r>
      <w:r w:rsidR="00A85363">
        <w:rPr>
          <w:rFonts w:cs="Times New Roman"/>
        </w:rPr>
        <w:t>Learning and Skills</w:t>
      </w:r>
      <w:r w:rsidR="007E2F7F">
        <w:rPr>
          <w:rFonts w:cs="Times New Roman"/>
        </w:rPr>
        <w:t xml:space="preserve"> S</w:t>
      </w:r>
      <w:r w:rsidR="00425762" w:rsidRPr="002C1458">
        <w:rPr>
          <w:rFonts w:cs="Times New Roman"/>
        </w:rPr>
        <w:t xml:space="preserve">ervices to meet the requirements of an integrated learning environment that increases </w:t>
      </w:r>
      <w:r w:rsidR="007E2F7F">
        <w:rPr>
          <w:rFonts w:cs="Times New Roman"/>
        </w:rPr>
        <w:t>Prisoner employability</w:t>
      </w:r>
      <w:r w:rsidR="4DF12813" w:rsidRPr="002C1458">
        <w:rPr>
          <w:rFonts w:cs="Times New Roman"/>
        </w:rPr>
        <w:t xml:space="preserve"> or further learning</w:t>
      </w:r>
      <w:r w:rsidR="00425762" w:rsidRPr="002C1458">
        <w:rPr>
          <w:rFonts w:cs="Times New Roman"/>
        </w:rPr>
        <w:t xml:space="preserve"> potential on </w:t>
      </w:r>
      <w:r w:rsidR="013407B4" w:rsidRPr="002C1458">
        <w:rPr>
          <w:rFonts w:cs="Times New Roman"/>
        </w:rPr>
        <w:t>release</w:t>
      </w:r>
      <w:r w:rsidR="007E2F7F">
        <w:rPr>
          <w:rFonts w:cs="Times New Roman"/>
        </w:rPr>
        <w:t>; and</w:t>
      </w:r>
      <w:bookmarkStart w:id="21" w:name="_Toc452731922"/>
      <w:bookmarkStart w:id="22" w:name="_Toc453057002"/>
      <w:bookmarkEnd w:id="20"/>
      <w:bookmarkEnd w:id="21"/>
    </w:p>
    <w:p w14:paraId="5DFA7B5D" w14:textId="51AC4253" w:rsidR="009E5DB2" w:rsidRPr="009E5DB2" w:rsidRDefault="007E2F7F" w:rsidP="009E5DB2">
      <w:pPr>
        <w:pStyle w:val="Level2"/>
        <w:numPr>
          <w:ilvl w:val="2"/>
          <w:numId w:val="26"/>
        </w:numPr>
        <w:spacing w:line="312" w:lineRule="auto"/>
        <w:outlineLvl w:val="1"/>
      </w:pPr>
      <w:r>
        <w:rPr>
          <w:rFonts w:cs="Times New Roman"/>
        </w:rPr>
        <w:t>m</w:t>
      </w:r>
      <w:r w:rsidR="0436817B" w:rsidRPr="002C1458">
        <w:rPr>
          <w:rFonts w:cs="Times New Roman"/>
        </w:rPr>
        <w:t xml:space="preserve">echanisms to </w:t>
      </w:r>
      <w:r w:rsidR="00425762" w:rsidRPr="002C1458">
        <w:rPr>
          <w:rFonts w:cs="Times New Roman"/>
        </w:rPr>
        <w:t xml:space="preserve">identify and agree measures to address recurring or material problems with the integration of </w:t>
      </w:r>
      <w:r>
        <w:rPr>
          <w:rFonts w:cs="Times New Roman"/>
        </w:rPr>
        <w:t>Lea</w:t>
      </w:r>
      <w:r w:rsidR="00EF088D">
        <w:rPr>
          <w:rFonts w:cs="Times New Roman"/>
        </w:rPr>
        <w:t>r</w:t>
      </w:r>
      <w:r>
        <w:rPr>
          <w:rFonts w:cs="Times New Roman"/>
        </w:rPr>
        <w:t>ning and Skills Services</w:t>
      </w:r>
      <w:r w:rsidR="00EF088D">
        <w:rPr>
          <w:rFonts w:cs="Times New Roman"/>
        </w:rPr>
        <w:t>.</w:t>
      </w:r>
      <w:bookmarkEnd w:id="22"/>
      <w:r w:rsidR="00425762" w:rsidRPr="002C1458">
        <w:rPr>
          <w:rFonts w:cs="Times New Roman"/>
        </w:rPr>
        <w:t xml:space="preserve"> </w:t>
      </w:r>
    </w:p>
    <w:p w14:paraId="279C0C62" w14:textId="2E1AC612" w:rsidR="00BD22C5" w:rsidRPr="004007F2" w:rsidRDefault="00BD22C5" w:rsidP="00124162">
      <w:pPr>
        <w:pStyle w:val="Level2"/>
        <w:numPr>
          <w:ilvl w:val="1"/>
          <w:numId w:val="26"/>
        </w:numPr>
        <w:spacing w:line="312" w:lineRule="auto"/>
        <w:outlineLvl w:val="1"/>
      </w:pPr>
      <w:r>
        <w:t>The Contractor shall work</w:t>
      </w:r>
      <w:r w:rsidR="002C1458">
        <w:t xml:space="preserve"> </w:t>
      </w:r>
      <w:r>
        <w:t>with t</w:t>
      </w:r>
      <w:r w:rsidR="00DA7FF6">
        <w:t xml:space="preserve">he </w:t>
      </w:r>
      <w:r w:rsidR="00A85363">
        <w:t>Learning and Skills</w:t>
      </w:r>
      <w:r w:rsidR="00CC6571">
        <w:t xml:space="preserve"> Provider</w:t>
      </w:r>
      <w:r>
        <w:t xml:space="preserve"> regarding the  provision of the </w:t>
      </w:r>
      <w:r w:rsidR="008567F1">
        <w:t xml:space="preserve">Learning and Skills </w:t>
      </w:r>
      <w:r w:rsidR="002C1458">
        <w:t>S</w:t>
      </w:r>
      <w:r w:rsidR="00C176E6">
        <w:t>ervices</w:t>
      </w:r>
      <w:r>
        <w:t xml:space="preserve"> and future service planning including (but not limited to) the contribution to the regular needs assessment for the population in the Prison and to support planning for the provision of </w:t>
      </w:r>
      <w:r w:rsidR="00A85363">
        <w:t>Learning and Skills</w:t>
      </w:r>
      <w:r w:rsidR="00204AA7">
        <w:t xml:space="preserve"> Services</w:t>
      </w:r>
      <w:r w:rsidR="002C1458">
        <w:t xml:space="preserve"> </w:t>
      </w:r>
      <w:r>
        <w:t xml:space="preserve">for Prisoners released from the Prison.  </w:t>
      </w:r>
    </w:p>
    <w:p w14:paraId="174F8C17" w14:textId="6C8971C4" w:rsidR="31398EAA" w:rsidRDefault="31398EAA" w:rsidP="004108AD">
      <w:pPr>
        <w:pStyle w:val="Level2"/>
        <w:numPr>
          <w:ilvl w:val="1"/>
          <w:numId w:val="26"/>
        </w:numPr>
        <w:spacing w:line="312" w:lineRule="auto"/>
        <w:outlineLvl w:val="1"/>
      </w:pPr>
      <w:r>
        <w:t xml:space="preserve">The Contractor shall work with the </w:t>
      </w:r>
      <w:r w:rsidR="00A85363">
        <w:t>Learning and Skills</w:t>
      </w:r>
      <w:r w:rsidR="00CC6571">
        <w:t xml:space="preserve"> Provider</w:t>
      </w:r>
      <w:r>
        <w:t xml:space="preserve"> to ensure that all </w:t>
      </w:r>
      <w:r w:rsidR="002C1458">
        <w:t>P</w:t>
      </w:r>
      <w:r>
        <w:t>risoners are provided with a</w:t>
      </w:r>
      <w:r w:rsidR="12C5351C">
        <w:t xml:space="preserve"> prospectus </w:t>
      </w:r>
      <w:r w:rsidR="007E2F7F">
        <w:t>(</w:t>
      </w:r>
      <w:r w:rsidR="002421A3">
        <w:t>in a broad range of formats</w:t>
      </w:r>
      <w:r w:rsidR="007E2F7F">
        <w:t xml:space="preserve"> to ensure </w:t>
      </w:r>
      <w:r w:rsidR="00152BCA">
        <w:t>accessibility</w:t>
      </w:r>
      <w:r w:rsidR="007E2F7F">
        <w:t>)</w:t>
      </w:r>
      <w:r w:rsidR="002421A3">
        <w:t xml:space="preserve"> which </w:t>
      </w:r>
      <w:r w:rsidR="12C5351C">
        <w:t>provid</w:t>
      </w:r>
      <w:r w:rsidR="002421A3">
        <w:t>es</w:t>
      </w:r>
      <w:r w:rsidR="12C5351C">
        <w:t xml:space="preserve"> up to date information on the </w:t>
      </w:r>
      <w:r w:rsidR="57C27797">
        <w:t>following</w:t>
      </w:r>
      <w:r w:rsidR="002421A3">
        <w:t>:</w:t>
      </w:r>
    </w:p>
    <w:p w14:paraId="22FCC301" w14:textId="4B717D95" w:rsidR="076F3542" w:rsidRDefault="002421A3" w:rsidP="004108AD">
      <w:pPr>
        <w:pStyle w:val="Level3"/>
        <w:numPr>
          <w:ilvl w:val="2"/>
          <w:numId w:val="26"/>
        </w:numPr>
        <w:spacing w:line="312" w:lineRule="auto"/>
        <w:outlineLvl w:val="2"/>
      </w:pPr>
      <w:r>
        <w:t>a</w:t>
      </w:r>
      <w:r w:rsidR="076F3542">
        <w:t xml:space="preserve">ll available </w:t>
      </w:r>
      <w:r w:rsidR="007E2F7F">
        <w:t>P</w:t>
      </w:r>
      <w:r w:rsidR="076F3542">
        <w:t xml:space="preserve">urposeful </w:t>
      </w:r>
      <w:r w:rsidR="007E2F7F">
        <w:t>A</w:t>
      </w:r>
      <w:r w:rsidR="076F3542">
        <w:t>ctivity</w:t>
      </w:r>
      <w:r w:rsidR="00026988">
        <w:t xml:space="preserve"> and Enrichment Activity</w:t>
      </w:r>
      <w:r w:rsidR="076F3542">
        <w:t xml:space="preserve"> options, including any entry requir</w:t>
      </w:r>
      <w:r w:rsidR="25668D0C">
        <w:t>e</w:t>
      </w:r>
      <w:r w:rsidR="076F3542">
        <w:t>ments and accredited or non</w:t>
      </w:r>
      <w:r w:rsidR="177DD619">
        <w:t>-</w:t>
      </w:r>
      <w:r w:rsidR="076F3542">
        <w:t>accredi</w:t>
      </w:r>
      <w:r w:rsidR="39CB1FCD">
        <w:t xml:space="preserve">ted qualifications that may be </w:t>
      </w:r>
      <w:r w:rsidR="46EE0057">
        <w:t>achieved</w:t>
      </w:r>
      <w:r w:rsidR="6B65036D">
        <w:t xml:space="preserve">, and information on future progression or pathways for how this supports potential future </w:t>
      </w:r>
      <w:r w:rsidR="13B1272C">
        <w:t>employment</w:t>
      </w:r>
      <w:r w:rsidR="009F3113">
        <w:t>. Where any additional Purposeful Activity and Enrichment Activity options are made available and are not included within the most recent version of the prospectus, the Contractor shall ensure that full details are communicated to Prisoners</w:t>
      </w:r>
      <w:r>
        <w:t>;</w:t>
      </w:r>
      <w:r w:rsidR="00124162">
        <w:t xml:space="preserve"> and</w:t>
      </w:r>
    </w:p>
    <w:p w14:paraId="2893E285" w14:textId="6FDE5D31" w:rsidR="00BD22C5" w:rsidRPr="004007F2" w:rsidRDefault="002421A3" w:rsidP="004E1D4F">
      <w:pPr>
        <w:pStyle w:val="Level2"/>
        <w:numPr>
          <w:ilvl w:val="2"/>
          <w:numId w:val="26"/>
        </w:numPr>
        <w:spacing w:line="312" w:lineRule="auto"/>
        <w:outlineLvl w:val="1"/>
      </w:pPr>
      <w:r>
        <w:rPr>
          <w:szCs w:val="22"/>
        </w:rPr>
        <w:t>a</w:t>
      </w:r>
      <w:r w:rsidR="076F3542" w:rsidRPr="672EBD7B">
        <w:rPr>
          <w:szCs w:val="22"/>
        </w:rPr>
        <w:t xml:space="preserve">ll available additional supplementary educational or </w:t>
      </w:r>
      <w:r w:rsidR="6D2DEAF2" w:rsidRPr="672EBD7B">
        <w:rPr>
          <w:szCs w:val="22"/>
        </w:rPr>
        <w:t>self-development</w:t>
      </w:r>
      <w:r w:rsidR="076F3542" w:rsidRPr="672EBD7B">
        <w:rPr>
          <w:szCs w:val="22"/>
        </w:rPr>
        <w:t xml:space="preserve"> services or resources</w:t>
      </w:r>
      <w:r w:rsidR="133B2E24" w:rsidRPr="672EBD7B">
        <w:rPr>
          <w:szCs w:val="22"/>
        </w:rPr>
        <w:t>,</w:t>
      </w:r>
      <w:r w:rsidR="133B2E24">
        <w:t xml:space="preserve"> including any entry requirements and accredited or non-accredited qualifications that may be </w:t>
      </w:r>
      <w:r w:rsidR="6572C7B5">
        <w:t>achieved</w:t>
      </w:r>
      <w:r w:rsidR="55FF4624">
        <w:t xml:space="preserve"> and information on future progression or pathways for how this supports potential future employment.</w:t>
      </w:r>
      <w:r w:rsidR="007E2F7F">
        <w:t xml:space="preserve"> </w:t>
      </w:r>
      <w:r w:rsidR="007F3212">
        <w:t>T</w:t>
      </w:r>
      <w:r w:rsidR="00BD22C5">
        <w:t>he Contractor shall provide information to the member organisations of the</w:t>
      </w:r>
      <w:r w:rsidR="003164F2">
        <w:t xml:space="preserve"> </w:t>
      </w:r>
      <w:r>
        <w:t xml:space="preserve">Service Integration  Group </w:t>
      </w:r>
      <w:r w:rsidR="00BD22C5">
        <w:t xml:space="preserve">on the needs of Prisoners being released into the community from the Prison and their access to </w:t>
      </w:r>
      <w:r w:rsidR="00A85363">
        <w:t>Learning and Skills</w:t>
      </w:r>
      <w:r w:rsidR="00204AA7">
        <w:t xml:space="preserve"> Services</w:t>
      </w:r>
      <w:r w:rsidR="00BD22C5">
        <w:t>.</w:t>
      </w:r>
    </w:p>
    <w:p w14:paraId="52DD4D94" w14:textId="74F75938" w:rsidR="00AC12A7" w:rsidRPr="003164F2" w:rsidRDefault="00AC12A7" w:rsidP="004108AD">
      <w:pPr>
        <w:pStyle w:val="Level1"/>
        <w:keepNext/>
        <w:numPr>
          <w:ilvl w:val="0"/>
          <w:numId w:val="26"/>
        </w:numPr>
        <w:spacing w:line="312" w:lineRule="auto"/>
        <w:outlineLvl w:val="0"/>
        <w:rPr>
          <w:rStyle w:val="Level1asHeadingtext"/>
        </w:rPr>
      </w:pPr>
      <w:bookmarkStart w:id="23" w:name="_Toc64639204"/>
      <w:bookmarkStart w:id="24" w:name="_Toc64639205"/>
      <w:bookmarkStart w:id="25" w:name="_Toc64639206"/>
      <w:bookmarkStart w:id="26" w:name="_Toc64639207"/>
      <w:bookmarkStart w:id="27" w:name="_Toc64639208"/>
      <w:bookmarkStart w:id="28" w:name="_Toc64639209"/>
      <w:bookmarkStart w:id="29" w:name="_Toc64639210"/>
      <w:bookmarkStart w:id="30" w:name="_Toc64639211"/>
      <w:bookmarkStart w:id="31" w:name="_Toc64639212"/>
      <w:bookmarkStart w:id="32" w:name="_Toc64639213"/>
      <w:bookmarkStart w:id="33" w:name="_Toc64639214"/>
      <w:bookmarkStart w:id="34" w:name="_Toc78894925"/>
      <w:bookmarkStart w:id="35" w:name="_Ref434248294"/>
      <w:bookmarkStart w:id="36" w:name="_Toc530988406"/>
      <w:bookmarkStart w:id="37" w:name="_Toc2174868"/>
      <w:bookmarkEnd w:id="23"/>
      <w:bookmarkEnd w:id="24"/>
      <w:bookmarkEnd w:id="25"/>
      <w:bookmarkEnd w:id="26"/>
      <w:bookmarkEnd w:id="27"/>
      <w:bookmarkEnd w:id="28"/>
      <w:bookmarkEnd w:id="29"/>
      <w:bookmarkEnd w:id="30"/>
      <w:bookmarkEnd w:id="31"/>
      <w:bookmarkEnd w:id="32"/>
      <w:bookmarkEnd w:id="33"/>
      <w:r w:rsidRPr="59CF04B8">
        <w:rPr>
          <w:rStyle w:val="Level1asHeadingtext"/>
        </w:rPr>
        <w:t>Quality and effectiveness of the Prison Library Services</w:t>
      </w:r>
      <w:bookmarkEnd w:id="34"/>
    </w:p>
    <w:p w14:paraId="0EF60DCC" w14:textId="59427ACD" w:rsidR="00AC12A7" w:rsidRPr="004970E7" w:rsidRDefault="00AC12A7" w:rsidP="007E2F7F">
      <w:pPr>
        <w:pStyle w:val="Level2"/>
        <w:numPr>
          <w:ilvl w:val="1"/>
          <w:numId w:val="26"/>
        </w:numPr>
        <w:spacing w:line="312" w:lineRule="auto"/>
      </w:pPr>
      <w:r>
        <w:t xml:space="preserve">The Contractor shall implement and maintain a system for monitoring quality and effectiveness of the provision of the Prison Library Services, to deliver in line with HMIP </w:t>
      </w:r>
      <w:r w:rsidR="000A2DAF">
        <w:t>Expectations</w:t>
      </w:r>
      <w:r>
        <w:t>.</w:t>
      </w:r>
    </w:p>
    <w:p w14:paraId="7E7B4254" w14:textId="3B8542EE" w:rsidR="00AC12A7" w:rsidRPr="004970E7" w:rsidRDefault="00AC12A7" w:rsidP="004108AD">
      <w:pPr>
        <w:pStyle w:val="Level2"/>
        <w:numPr>
          <w:ilvl w:val="1"/>
          <w:numId w:val="26"/>
        </w:numPr>
        <w:spacing w:line="312" w:lineRule="auto"/>
      </w:pPr>
      <w:r>
        <w:t>Where necessary, the Contractor shall engage actively with applicable inspections of the Prison Library Services, Prison Work and Prison Industries conducted by Estyn, whether as part of inspections by HMIP or otherwise.</w:t>
      </w:r>
    </w:p>
    <w:p w14:paraId="59AC7A50" w14:textId="5A3C2AB7" w:rsidR="00AC12A7" w:rsidRPr="00F9761A" w:rsidRDefault="00AC12A7" w:rsidP="004108AD">
      <w:pPr>
        <w:pStyle w:val="Level2"/>
        <w:numPr>
          <w:ilvl w:val="1"/>
          <w:numId w:val="26"/>
        </w:numPr>
        <w:spacing w:line="312" w:lineRule="auto"/>
      </w:pPr>
      <w:r>
        <w:t xml:space="preserve">The Contractor shall document any shortcomings identified with the provision of </w:t>
      </w:r>
      <w:r w:rsidR="007E2F7F">
        <w:t xml:space="preserve">Prison </w:t>
      </w:r>
      <w:r>
        <w:t>Library Services through inspection by Estyn and take appropriate action against any recommendations made by Estyn. The Contractor shall notify the Authority of any shortcomings</w:t>
      </w:r>
      <w:r w:rsidR="00270A7C">
        <w:t xml:space="preserve"> within </w:t>
      </w:r>
      <w:r w:rsidR="00243CF1">
        <w:t>thirty (</w:t>
      </w:r>
      <w:r w:rsidR="00270A7C">
        <w:t>30</w:t>
      </w:r>
      <w:r w:rsidR="00243CF1">
        <w:t>)</w:t>
      </w:r>
      <w:r w:rsidR="00270A7C">
        <w:t xml:space="preserve"> days of </w:t>
      </w:r>
      <w:r w:rsidR="00243CF1">
        <w:t>notification by Estyn</w:t>
      </w:r>
      <w:r>
        <w:t xml:space="preserve"> and document such shortcomings in such form as the Authority may reasonably require from time to time.</w:t>
      </w:r>
    </w:p>
    <w:p w14:paraId="349DA3B4" w14:textId="666DE057" w:rsidR="002F33FB" w:rsidRPr="003164F2" w:rsidRDefault="00B765C3" w:rsidP="004108AD">
      <w:pPr>
        <w:pStyle w:val="Level1"/>
        <w:keepNext/>
        <w:numPr>
          <w:ilvl w:val="0"/>
          <w:numId w:val="26"/>
        </w:numPr>
        <w:spacing w:line="312" w:lineRule="auto"/>
        <w:outlineLvl w:val="0"/>
        <w:rPr>
          <w:rStyle w:val="Level1asHeadingtext"/>
        </w:rPr>
      </w:pPr>
      <w:bookmarkStart w:id="38" w:name="_Toc78894926"/>
      <w:r w:rsidRPr="4C8CE9B5">
        <w:rPr>
          <w:rStyle w:val="Level1asHeadingtext"/>
        </w:rPr>
        <w:t xml:space="preserve">Quality and effectiveness of the </w:t>
      </w:r>
      <w:r w:rsidR="00A85363">
        <w:rPr>
          <w:rStyle w:val="Level1asHeadingtext"/>
        </w:rPr>
        <w:t>Learning and Skills</w:t>
      </w:r>
      <w:r w:rsidR="00204AA7">
        <w:rPr>
          <w:rStyle w:val="Level1asHeadingtext"/>
        </w:rPr>
        <w:t xml:space="preserve"> Services</w:t>
      </w:r>
      <w:bookmarkEnd w:id="38"/>
      <w:r w:rsidR="00830AD2" w:rsidRPr="4C8CE9B5">
        <w:rPr>
          <w:rStyle w:val="Level1asHeadingtext"/>
        </w:rPr>
        <w:t xml:space="preserve"> </w:t>
      </w:r>
      <w:bookmarkEnd w:id="35"/>
      <w:bookmarkEnd w:id="36"/>
      <w:bookmarkEnd w:id="37"/>
    </w:p>
    <w:p w14:paraId="3DEE223A" w14:textId="6FD4966A" w:rsidR="00F30AB4" w:rsidRPr="004970E7" w:rsidRDefault="00B765C3" w:rsidP="007E2F7F">
      <w:pPr>
        <w:pStyle w:val="Level2"/>
        <w:numPr>
          <w:ilvl w:val="1"/>
          <w:numId w:val="26"/>
        </w:numPr>
        <w:spacing w:line="312" w:lineRule="auto"/>
      </w:pPr>
      <w:bookmarkStart w:id="39" w:name="_Ref527713979"/>
      <w:r>
        <w:t xml:space="preserve">The </w:t>
      </w:r>
      <w:r w:rsidR="00AC12A7">
        <w:t xml:space="preserve">Authority and </w:t>
      </w:r>
      <w:r w:rsidR="00A85363">
        <w:t>Learning and Skills</w:t>
      </w:r>
      <w:r w:rsidR="00CC6571">
        <w:t xml:space="preserve"> Provider</w:t>
      </w:r>
      <w:r w:rsidR="0065425C">
        <w:t xml:space="preserve"> </w:t>
      </w:r>
      <w:r>
        <w:t xml:space="preserve">shall </w:t>
      </w:r>
      <w:r w:rsidR="00BC33A5">
        <w:t>implement and maintain</w:t>
      </w:r>
      <w:r w:rsidR="002859B4">
        <w:t xml:space="preserve"> a system for monitoring quality and effectiveness of </w:t>
      </w:r>
      <w:r w:rsidR="00E71179">
        <w:t>the</w:t>
      </w:r>
      <w:r w:rsidR="002859B4">
        <w:t xml:space="preserve"> provision of the </w:t>
      </w:r>
      <w:r w:rsidR="00A85363">
        <w:t>Learning and Skills</w:t>
      </w:r>
      <w:r w:rsidR="00204AA7">
        <w:t xml:space="preserve"> Services</w:t>
      </w:r>
      <w:r w:rsidR="002859B4">
        <w:t xml:space="preserve"> to deliver in line with</w:t>
      </w:r>
      <w:r w:rsidR="00830AD2">
        <w:t xml:space="preserve"> </w:t>
      </w:r>
      <w:r w:rsidR="0065425C">
        <w:t xml:space="preserve">Estyn </w:t>
      </w:r>
      <w:r w:rsidR="002859B4">
        <w:t xml:space="preserve">and </w:t>
      </w:r>
      <w:r w:rsidR="00FB04E3">
        <w:t xml:space="preserve">HMIP </w:t>
      </w:r>
      <w:r w:rsidR="008D0D6D">
        <w:t>Expectations</w:t>
      </w:r>
      <w:r w:rsidR="002859B4">
        <w:t>.</w:t>
      </w:r>
      <w:bookmarkEnd w:id="39"/>
    </w:p>
    <w:p w14:paraId="7067E0A9" w14:textId="65FA18F8" w:rsidR="00C76F9D" w:rsidRPr="004746AA" w:rsidRDefault="00830DBE" w:rsidP="007E2F7F">
      <w:pPr>
        <w:pStyle w:val="Level2"/>
        <w:numPr>
          <w:ilvl w:val="1"/>
          <w:numId w:val="26"/>
        </w:numPr>
        <w:spacing w:line="312" w:lineRule="auto"/>
        <w:rPr>
          <w:b/>
          <w:bCs/>
        </w:rPr>
      </w:pPr>
      <w:r>
        <w:t xml:space="preserve">The Contractor </w:t>
      </w:r>
      <w:r w:rsidR="007F0540">
        <w:t xml:space="preserve">with the </w:t>
      </w:r>
      <w:r w:rsidR="00A85363">
        <w:t>Learning and Skills</w:t>
      </w:r>
      <w:r w:rsidR="00CC6571">
        <w:t xml:space="preserve"> Provider</w:t>
      </w:r>
      <w:r w:rsidR="007F0540">
        <w:t xml:space="preserve">, </w:t>
      </w:r>
      <w:r>
        <w:t xml:space="preserve">shall undertake an </w:t>
      </w:r>
      <w:r w:rsidR="002D2C61">
        <w:t>assessment</w:t>
      </w:r>
      <w:r>
        <w:t xml:space="preserve"> of the </w:t>
      </w:r>
      <w:r w:rsidR="00A85363">
        <w:t>Learning and Skills</w:t>
      </w:r>
      <w:r w:rsidR="00204AA7">
        <w:t xml:space="preserve"> Services</w:t>
      </w:r>
      <w:r w:rsidR="004F1150">
        <w:t xml:space="preserve">, </w:t>
      </w:r>
      <w:r>
        <w:t>Prison Library Services</w:t>
      </w:r>
      <w:r w:rsidR="00CF4A33">
        <w:t>,</w:t>
      </w:r>
      <w:r w:rsidR="00FB2DC8">
        <w:t xml:space="preserve"> Prison </w:t>
      </w:r>
      <w:r w:rsidR="00CF4A33">
        <w:t>Industries</w:t>
      </w:r>
      <w:r w:rsidR="004F1150">
        <w:t xml:space="preserve"> and </w:t>
      </w:r>
      <w:r w:rsidR="00FB2DC8">
        <w:t>Prison W</w:t>
      </w:r>
      <w:r w:rsidR="00F30AB4">
        <w:t>ork</w:t>
      </w:r>
      <w:r w:rsidR="004F1150">
        <w:t xml:space="preserve"> (</w:t>
      </w:r>
      <w:r w:rsidR="00FB2DC8">
        <w:t xml:space="preserve">including pursuant to </w:t>
      </w:r>
      <w:r w:rsidR="00FB2DC8" w:rsidRPr="672EBD7B">
        <w:rPr>
          <w:b/>
          <w:bCs/>
        </w:rPr>
        <w:t xml:space="preserve">paragraph 5 (Cleaning) </w:t>
      </w:r>
      <w:r w:rsidR="00FB2DC8">
        <w:t>of</w:t>
      </w:r>
      <w:r w:rsidR="00FB2DC8" w:rsidRPr="672EBD7B">
        <w:rPr>
          <w:b/>
          <w:bCs/>
        </w:rPr>
        <w:t xml:space="preserve"> Schedule 11 (Property and Facilities Management Services)</w:t>
      </w:r>
      <w:r w:rsidR="004F1150">
        <w:t>)</w:t>
      </w:r>
      <w:r>
        <w:t xml:space="preserve"> including feedback from Prisoners</w:t>
      </w:r>
      <w:r w:rsidR="00961C0A">
        <w:t>,</w:t>
      </w:r>
      <w:r>
        <w:t xml:space="preserve"> as part of the Annual Custodial Service Delivery Plan pursuant to </w:t>
      </w:r>
      <w:r w:rsidR="00B2213F" w:rsidRPr="672EBD7B">
        <w:rPr>
          <w:b/>
          <w:bCs/>
        </w:rPr>
        <w:t>c</w:t>
      </w:r>
      <w:r w:rsidRPr="672EBD7B">
        <w:rPr>
          <w:b/>
          <w:bCs/>
        </w:rPr>
        <w:t xml:space="preserve">lause </w:t>
      </w:r>
      <w:r w:rsidR="001C25FB" w:rsidRPr="672EBD7B">
        <w:rPr>
          <w:b/>
          <w:bCs/>
        </w:rPr>
        <w:t>2</w:t>
      </w:r>
      <w:r w:rsidR="00C90384" w:rsidRPr="672EBD7B">
        <w:rPr>
          <w:b/>
          <w:bCs/>
        </w:rPr>
        <w:t>4</w:t>
      </w:r>
      <w:r w:rsidR="00B2213F" w:rsidRPr="672EBD7B">
        <w:rPr>
          <w:b/>
          <w:bCs/>
        </w:rPr>
        <w:t xml:space="preserve"> (Annual Custodial Service Delivery Plan)</w:t>
      </w:r>
      <w:r>
        <w:t xml:space="preserve"> and </w:t>
      </w:r>
      <w:r w:rsidR="00B2213F" w:rsidRPr="672EBD7B">
        <w:rPr>
          <w:b/>
          <w:bCs/>
        </w:rPr>
        <w:t xml:space="preserve">Part 1 (Custodial Services) </w:t>
      </w:r>
      <w:r w:rsidR="00B2213F">
        <w:t>of</w:t>
      </w:r>
      <w:r w:rsidR="00B2213F" w:rsidRPr="672EBD7B">
        <w:rPr>
          <w:b/>
          <w:bCs/>
        </w:rPr>
        <w:t xml:space="preserve"> Schedule 1 (Authority's Custodial </w:t>
      </w:r>
      <w:r w:rsidR="00B8491E" w:rsidRPr="672EBD7B">
        <w:rPr>
          <w:b/>
          <w:bCs/>
        </w:rPr>
        <w:t xml:space="preserve">Service </w:t>
      </w:r>
      <w:r w:rsidR="00B2213F" w:rsidRPr="672EBD7B">
        <w:rPr>
          <w:b/>
          <w:bCs/>
        </w:rPr>
        <w:t>Requirements)</w:t>
      </w:r>
      <w:r w:rsidRPr="672EBD7B">
        <w:rPr>
          <w:b/>
          <w:bCs/>
        </w:rPr>
        <w:t xml:space="preserve">. </w:t>
      </w:r>
    </w:p>
    <w:p w14:paraId="3578C47A" w14:textId="469CD5A2" w:rsidR="00850AC5" w:rsidRPr="004970E7" w:rsidRDefault="00850AC5" w:rsidP="004108AD">
      <w:pPr>
        <w:pStyle w:val="Level2"/>
        <w:numPr>
          <w:ilvl w:val="1"/>
          <w:numId w:val="26"/>
        </w:numPr>
        <w:spacing w:line="312" w:lineRule="auto"/>
      </w:pPr>
      <w:r>
        <w:t xml:space="preserve">Where necessary, the Contractor shall </w:t>
      </w:r>
      <w:r w:rsidR="00B765C3">
        <w:t xml:space="preserve">engage actively with </w:t>
      </w:r>
      <w:r w:rsidR="001C25FB">
        <w:t xml:space="preserve">applicable </w:t>
      </w:r>
      <w:r w:rsidR="00B765C3">
        <w:t>inspection</w:t>
      </w:r>
      <w:r w:rsidR="001C25FB">
        <w:t>s</w:t>
      </w:r>
      <w:r w:rsidR="00B765C3">
        <w:t xml:space="preserve"> of the </w:t>
      </w:r>
      <w:r w:rsidR="00A85363">
        <w:t>Learning and Skills</w:t>
      </w:r>
      <w:r w:rsidR="00204AA7">
        <w:t xml:space="preserve"> Services</w:t>
      </w:r>
      <w:r w:rsidR="004F1150">
        <w:t xml:space="preserve">, </w:t>
      </w:r>
      <w:r w:rsidR="001C25FB">
        <w:t xml:space="preserve">conducted </w:t>
      </w:r>
      <w:r w:rsidR="00B765C3">
        <w:t xml:space="preserve">by </w:t>
      </w:r>
      <w:r w:rsidR="007F0540">
        <w:t>Estyn</w:t>
      </w:r>
      <w:r w:rsidR="00B765C3">
        <w:t>, whether as part of</w:t>
      </w:r>
      <w:r w:rsidR="002F33FB">
        <w:t xml:space="preserve"> </w:t>
      </w:r>
      <w:r w:rsidR="00B765C3">
        <w:t xml:space="preserve">inspections by </w:t>
      </w:r>
      <w:r w:rsidR="00B2213F">
        <w:t>HMIP</w:t>
      </w:r>
      <w:r w:rsidR="00B765C3">
        <w:t xml:space="preserve"> or otherwise</w:t>
      </w:r>
      <w:r w:rsidR="00B2213F">
        <w:t>.</w:t>
      </w:r>
    </w:p>
    <w:p w14:paraId="267A6F0B" w14:textId="09BC8524" w:rsidR="00FA6F08" w:rsidRPr="00F9761A" w:rsidRDefault="00B2213F" w:rsidP="004108AD">
      <w:pPr>
        <w:pStyle w:val="Level2"/>
        <w:numPr>
          <w:ilvl w:val="1"/>
          <w:numId w:val="26"/>
        </w:numPr>
        <w:spacing w:line="312" w:lineRule="auto"/>
      </w:pPr>
      <w:r w:rsidRPr="004970E7">
        <w:t xml:space="preserve">The Contractor </w:t>
      </w:r>
      <w:r w:rsidR="007F0540">
        <w:t xml:space="preserve">and </w:t>
      </w:r>
      <w:r w:rsidR="00A85363">
        <w:t>Learning and Skills</w:t>
      </w:r>
      <w:r w:rsidR="00CC6571">
        <w:t xml:space="preserve"> Provider</w:t>
      </w:r>
      <w:r w:rsidR="007F0540">
        <w:t xml:space="preserve"> </w:t>
      </w:r>
      <w:r w:rsidRPr="004970E7">
        <w:t xml:space="preserve">shall </w:t>
      </w:r>
      <w:r w:rsidR="00B765C3" w:rsidRPr="004970E7">
        <w:t xml:space="preserve">document any shortcomings identified through inspection by </w:t>
      </w:r>
      <w:r w:rsidR="007F0540">
        <w:t>Estyn</w:t>
      </w:r>
      <w:r w:rsidR="007F0540" w:rsidRPr="004970E7">
        <w:t xml:space="preserve"> </w:t>
      </w:r>
      <w:r w:rsidR="00850AC5" w:rsidRPr="004970E7">
        <w:t xml:space="preserve">and take </w:t>
      </w:r>
      <w:r w:rsidRPr="004970E7">
        <w:t xml:space="preserve">appropriate </w:t>
      </w:r>
      <w:r w:rsidR="00850AC5" w:rsidRPr="004970E7">
        <w:t xml:space="preserve">action against any recommendations made by </w:t>
      </w:r>
      <w:r w:rsidR="007F0540">
        <w:t>Estyn</w:t>
      </w:r>
      <w:r w:rsidR="00850AC5" w:rsidRPr="004970E7">
        <w:t xml:space="preserve">. </w:t>
      </w:r>
      <w:r w:rsidRPr="004970E7">
        <w:t xml:space="preserve">The </w:t>
      </w:r>
      <w:r w:rsidR="00961C0A" w:rsidRPr="004970E7">
        <w:t xml:space="preserve">Contractor shall </w:t>
      </w:r>
      <w:r w:rsidR="00D313AA" w:rsidRPr="004970E7">
        <w:t xml:space="preserve">notify the Authority of any shortcomings </w:t>
      </w:r>
      <w:r w:rsidR="00147A9F">
        <w:t xml:space="preserve">within thirty (30) days of notification by Estyn </w:t>
      </w:r>
      <w:r w:rsidR="00D313AA" w:rsidRPr="004970E7">
        <w:t xml:space="preserve">and </w:t>
      </w:r>
      <w:r w:rsidR="00961C0A" w:rsidRPr="004970E7">
        <w:t xml:space="preserve">document such </w:t>
      </w:r>
      <w:r w:rsidR="00850AC5" w:rsidRPr="004970E7">
        <w:t xml:space="preserve">shortcomings </w:t>
      </w:r>
      <w:r w:rsidR="00961C0A" w:rsidRPr="004970E7">
        <w:t xml:space="preserve">in such form as the </w:t>
      </w:r>
      <w:r w:rsidR="00850AC5" w:rsidRPr="004970E7">
        <w:t xml:space="preserve">Authority </w:t>
      </w:r>
      <w:r w:rsidR="00961C0A" w:rsidRPr="004970E7">
        <w:t>may reasonably require from time to time</w:t>
      </w:r>
      <w:r w:rsidR="00850AC5" w:rsidRPr="004970E7">
        <w:t>.</w:t>
      </w:r>
      <w:bookmarkEnd w:id="0"/>
    </w:p>
    <w:p w14:paraId="77A02A34" w14:textId="0141C153" w:rsidR="00FA6F08" w:rsidRPr="00DF0C5C" w:rsidRDefault="00FA6F08" w:rsidP="004108AD">
      <w:pPr>
        <w:pStyle w:val="Level1"/>
        <w:keepNext/>
        <w:numPr>
          <w:ilvl w:val="0"/>
          <w:numId w:val="26"/>
        </w:numPr>
        <w:spacing w:line="312" w:lineRule="auto"/>
        <w:outlineLvl w:val="0"/>
      </w:pPr>
      <w:r>
        <w:fldChar w:fldCharType="begin"/>
      </w:r>
      <w:r>
        <w:instrText xml:space="preserve">  TC "</w:instrText>
      </w:r>
      <w:r>
        <w:fldChar w:fldCharType="begin"/>
      </w:r>
      <w:r>
        <w:instrText xml:space="preserve"> REF _Ref434248486 \r \h \* MERGEFORMAT </w:instrText>
      </w:r>
      <w:r>
        <w:fldChar w:fldCharType="separate"/>
      </w:r>
      <w:bookmarkStart w:id="40" w:name="_Toc13733243"/>
      <w:r w:rsidR="00FC726A">
        <w:instrText>8</w:instrText>
      </w:r>
      <w:r>
        <w:fldChar w:fldCharType="end"/>
      </w:r>
      <w:r>
        <w:tab/>
        <w:instrText>Security</w:instrText>
      </w:r>
      <w:bookmarkEnd w:id="40"/>
      <w:r>
        <w:instrText xml:space="preserve">" \l1 </w:instrText>
      </w:r>
      <w:r>
        <w:fldChar w:fldCharType="end"/>
      </w:r>
      <w:bookmarkStart w:id="41" w:name="_Ref434248486"/>
      <w:bookmarkStart w:id="42" w:name="_Toc78894927"/>
      <w:r>
        <w:t>Security</w:t>
      </w:r>
      <w:bookmarkEnd w:id="41"/>
      <w:bookmarkEnd w:id="42"/>
    </w:p>
    <w:p w14:paraId="567FFFC1" w14:textId="204C6F07" w:rsidR="00FA6F08" w:rsidRPr="004007F2" w:rsidRDefault="00FA6F08" w:rsidP="004108AD">
      <w:pPr>
        <w:pStyle w:val="Level2"/>
        <w:numPr>
          <w:ilvl w:val="1"/>
          <w:numId w:val="26"/>
        </w:numPr>
        <w:spacing w:line="312" w:lineRule="auto"/>
        <w:outlineLvl w:val="1"/>
      </w:pPr>
      <w:bookmarkStart w:id="43" w:name="_Hlk525417013"/>
      <w:r>
        <w:t xml:space="preserve">The Contractor shall ensure the security of Prisoners and the safety of the </w:t>
      </w:r>
      <w:r w:rsidR="00A85363">
        <w:t>Learning and Skills</w:t>
      </w:r>
      <w:r w:rsidR="00CC6571">
        <w:t xml:space="preserve"> Provider</w:t>
      </w:r>
      <w:r>
        <w:t xml:space="preserve"> in the Prison pursuant to </w:t>
      </w:r>
      <w:r w:rsidRPr="672EBD7B">
        <w:rPr>
          <w:b/>
          <w:bCs/>
        </w:rPr>
        <w:t>Part 1 (Custodial Services)</w:t>
      </w:r>
      <w:r>
        <w:t xml:space="preserve"> of</w:t>
      </w:r>
      <w:r w:rsidRPr="672EBD7B">
        <w:rPr>
          <w:b/>
          <w:bCs/>
        </w:rPr>
        <w:t xml:space="preserve"> Schedule 1 (Authority's Custodial Service Requirements)</w:t>
      </w:r>
      <w:r>
        <w:t xml:space="preserve"> including but not limited to:</w:t>
      </w:r>
      <w:bookmarkEnd w:id="43"/>
    </w:p>
    <w:p w14:paraId="07837A7D" w14:textId="2F4C14D1" w:rsidR="00FA6F08" w:rsidRPr="004007F2" w:rsidRDefault="00FA6F08" w:rsidP="004108AD">
      <w:pPr>
        <w:pStyle w:val="Level3"/>
        <w:numPr>
          <w:ilvl w:val="2"/>
          <w:numId w:val="26"/>
        </w:numPr>
        <w:spacing w:line="312" w:lineRule="auto"/>
        <w:outlineLvl w:val="2"/>
      </w:pPr>
      <w:r>
        <w:t xml:space="preserve">the provision of Custodial Staff as required in all settings where </w:t>
      </w:r>
      <w:r w:rsidR="00A85363">
        <w:t>Learning and Skills</w:t>
      </w:r>
      <w:r w:rsidR="00204AA7">
        <w:t xml:space="preserve"> Services</w:t>
      </w:r>
      <w:r>
        <w:t xml:space="preserve"> are provided including to a Prisoner Cell where necessary; </w:t>
      </w:r>
      <w:r w:rsidR="007E2F7F">
        <w:t xml:space="preserve"> and</w:t>
      </w:r>
    </w:p>
    <w:p w14:paraId="1A9A37D1" w14:textId="2C298307" w:rsidR="00FA6F08" w:rsidRPr="004007F2" w:rsidRDefault="00FA6F08" w:rsidP="004108AD">
      <w:pPr>
        <w:pStyle w:val="Level3"/>
        <w:numPr>
          <w:ilvl w:val="2"/>
          <w:numId w:val="26"/>
        </w:numPr>
        <w:spacing w:line="312" w:lineRule="auto"/>
        <w:outlineLvl w:val="2"/>
      </w:pPr>
      <w:r>
        <w:t xml:space="preserve">agreeing information sharing protocols and procedures with the </w:t>
      </w:r>
      <w:r w:rsidR="00A85363">
        <w:t>Learning and Skills</w:t>
      </w:r>
      <w:r w:rsidR="00CC6571">
        <w:t xml:space="preserve"> Provider</w:t>
      </w:r>
      <w:r>
        <w:t xml:space="preserve"> and </w:t>
      </w:r>
      <w:r w:rsidR="00DB7AFB">
        <w:t xml:space="preserve">additional </w:t>
      </w:r>
      <w:r w:rsidR="00A85363">
        <w:t>Learning and Skills</w:t>
      </w:r>
      <w:r w:rsidR="00CC6571">
        <w:t xml:space="preserve"> Provider</w:t>
      </w:r>
      <w:r w:rsidR="00DB7AFB">
        <w:t>s</w:t>
      </w:r>
      <w:r>
        <w:t xml:space="preserve"> in accordance with the Data Protection Legislation and the local Information Sharing Agreement, in relation to the identification of risk of harm to self and others by Prisoners. </w:t>
      </w:r>
    </w:p>
    <w:p w14:paraId="295C063F" w14:textId="36423D22" w:rsidR="00FA6F08" w:rsidRPr="00DB7AFB" w:rsidRDefault="00FA6F08" w:rsidP="004108AD">
      <w:pPr>
        <w:pStyle w:val="Level1"/>
        <w:keepNext/>
        <w:numPr>
          <w:ilvl w:val="0"/>
          <w:numId w:val="26"/>
        </w:numPr>
        <w:spacing w:line="312" w:lineRule="auto"/>
        <w:outlineLvl w:val="0"/>
      </w:pPr>
      <w:r>
        <w:fldChar w:fldCharType="begin"/>
      </w:r>
      <w:r>
        <w:instrText xml:space="preserve">  TC "</w:instrText>
      </w:r>
      <w:r>
        <w:fldChar w:fldCharType="begin"/>
      </w:r>
      <w:r>
        <w:instrText xml:space="preserve"> REF _Ref434248343 \r \h \* MERGEFORMAT </w:instrText>
      </w:r>
      <w:r>
        <w:fldChar w:fldCharType="separate"/>
      </w:r>
      <w:bookmarkStart w:id="44" w:name="_Toc13733244"/>
      <w:r w:rsidR="00FC726A">
        <w:instrText>9</w:instrText>
      </w:r>
      <w:r>
        <w:fldChar w:fldCharType="end"/>
      </w:r>
      <w:r>
        <w:tab/>
        <w:instrText>Built Environment, Facilities and Equipment</w:instrText>
      </w:r>
      <w:bookmarkEnd w:id="44"/>
      <w:r>
        <w:instrText xml:space="preserve">" \l1 </w:instrText>
      </w:r>
      <w:r>
        <w:fldChar w:fldCharType="end"/>
      </w:r>
      <w:bookmarkStart w:id="45" w:name="_Ref434248343"/>
      <w:bookmarkStart w:id="46" w:name="_Toc78894928"/>
      <w:r>
        <w:t>Built Environment, Facilities and Equipment</w:t>
      </w:r>
      <w:bookmarkEnd w:id="45"/>
      <w:bookmarkEnd w:id="46"/>
    </w:p>
    <w:p w14:paraId="4A687701" w14:textId="77777777" w:rsidR="00FA6F08" w:rsidRPr="00585319" w:rsidRDefault="00FA6F08" w:rsidP="004108AD">
      <w:pPr>
        <w:pStyle w:val="Level2"/>
        <w:numPr>
          <w:ilvl w:val="1"/>
          <w:numId w:val="26"/>
        </w:numPr>
        <w:spacing w:line="312" w:lineRule="auto"/>
        <w:outlineLvl w:val="1"/>
      </w:pPr>
      <w:bookmarkStart w:id="47" w:name="_Hlk525417075"/>
      <w:r>
        <w:t>The Contractor shall maintain a decent built environment, including</w:t>
      </w:r>
      <w:bookmarkEnd w:id="47"/>
      <w:r>
        <w:t xml:space="preserve"> adherence to safer Prison Cell standards and keep the Buildings in good repair both pursuant to and in accordance with </w:t>
      </w:r>
      <w:r w:rsidRPr="672EBD7B">
        <w:rPr>
          <w:b/>
          <w:bCs/>
        </w:rPr>
        <w:t xml:space="preserve">Part 1 (Custodial Services) </w:t>
      </w:r>
      <w:r>
        <w:t>of</w:t>
      </w:r>
      <w:r w:rsidRPr="672EBD7B">
        <w:rPr>
          <w:b/>
          <w:bCs/>
        </w:rPr>
        <w:t xml:space="preserve"> Schedule 1 (Authority's Custodial Service Requirements) </w:t>
      </w:r>
      <w:r>
        <w:t>and</w:t>
      </w:r>
      <w:r w:rsidRPr="672EBD7B">
        <w:rPr>
          <w:b/>
          <w:bCs/>
        </w:rPr>
        <w:t xml:space="preserve"> Schedule 11</w:t>
      </w:r>
      <w:r>
        <w:t xml:space="preserve"> </w:t>
      </w:r>
      <w:r w:rsidRPr="672EBD7B">
        <w:rPr>
          <w:b/>
          <w:bCs/>
        </w:rPr>
        <w:t>(Property and Facilities Management)</w:t>
      </w:r>
      <w:r>
        <w:t xml:space="preserve"> and reduce opportunities for Prisoners to access ligature points.</w:t>
      </w:r>
    </w:p>
    <w:p w14:paraId="24AA2C38" w14:textId="00BD8264" w:rsidR="00FA6F08" w:rsidRPr="00585319" w:rsidRDefault="00FA6F08" w:rsidP="004108AD">
      <w:pPr>
        <w:pStyle w:val="Level2"/>
        <w:numPr>
          <w:ilvl w:val="1"/>
          <w:numId w:val="26"/>
        </w:numPr>
        <w:spacing w:line="312" w:lineRule="auto"/>
        <w:outlineLvl w:val="1"/>
      </w:pPr>
      <w:bookmarkStart w:id="48" w:name="_Hlk525417120"/>
      <w:r>
        <w:t xml:space="preserve">The Contractor shall ensure that Custodial Staff are provided as necessary to </w:t>
      </w:r>
      <w:r w:rsidR="008567F1">
        <w:t xml:space="preserve">learning and skills </w:t>
      </w:r>
      <w:r>
        <w:t xml:space="preserve">areas to complete accommodation fabric checks, support meal times, supervise Prison Cell cleaning to the required standards (in accordance with </w:t>
      </w:r>
      <w:r w:rsidRPr="672EBD7B">
        <w:rPr>
          <w:b/>
          <w:bCs/>
        </w:rPr>
        <w:t xml:space="preserve">paragraph 5 </w:t>
      </w:r>
      <w:r>
        <w:t>of</w:t>
      </w:r>
      <w:r w:rsidRPr="672EBD7B">
        <w:rPr>
          <w:b/>
          <w:bCs/>
        </w:rPr>
        <w:t xml:space="preserve"> Schedule 11 (Property and Facilities Management)</w:t>
      </w:r>
      <w:r>
        <w:t xml:space="preserve"> and other requirements to ensure that the safety of the environment including that biological safety is maintained always.</w:t>
      </w:r>
      <w:bookmarkEnd w:id="48"/>
      <w:r>
        <w:t xml:space="preserve"> </w:t>
      </w:r>
    </w:p>
    <w:p w14:paraId="2F6F256E" w14:textId="586F3CC1" w:rsidR="00FA6F08" w:rsidRPr="00F9761A" w:rsidRDefault="00FA6F08" w:rsidP="004108AD">
      <w:pPr>
        <w:pStyle w:val="Level2"/>
        <w:numPr>
          <w:ilvl w:val="1"/>
          <w:numId w:val="26"/>
        </w:numPr>
        <w:spacing w:line="360" w:lineRule="auto"/>
        <w:outlineLvl w:val="1"/>
      </w:pPr>
      <w:bookmarkStart w:id="49" w:name="_Ref527487522"/>
      <w:bookmarkStart w:id="50" w:name="_Hlk525417163"/>
      <w:r>
        <w:t xml:space="preserve">The Contractor shall ensure that all </w:t>
      </w:r>
      <w:r w:rsidR="008567F1">
        <w:t xml:space="preserve">learning and skills </w:t>
      </w:r>
      <w:r>
        <w:t xml:space="preserve">areas and areas where </w:t>
      </w:r>
      <w:r w:rsidR="00A85363">
        <w:t>Learning and Skills</w:t>
      </w:r>
      <w:r w:rsidR="00204AA7">
        <w:t xml:space="preserve"> Services</w:t>
      </w:r>
      <w:r>
        <w:t xml:space="preserve"> are provided (including all facilities and fixed equipment it is responsible for under this Contract) are appropriately cleaned, </w:t>
      </w:r>
      <w:r w:rsidRPr="008567F1">
        <w:t>maintained, repaired and replaced in accordance with</w:t>
      </w:r>
      <w:r w:rsidR="007F6E2A" w:rsidRPr="004E1D4F">
        <w:t xml:space="preserve"> </w:t>
      </w:r>
      <w:r w:rsidR="007F6E2A" w:rsidRPr="004E1D4F">
        <w:rPr>
          <w:b/>
          <w:bCs/>
        </w:rPr>
        <w:t>Schedule 11 (Property and Facilities Management</w:t>
      </w:r>
      <w:r w:rsidR="007F6E2A" w:rsidRPr="004E1D4F">
        <w:t>).</w:t>
      </w:r>
      <w:bookmarkEnd w:id="49"/>
    </w:p>
    <w:p w14:paraId="55FBB291" w14:textId="435A6056" w:rsidR="00FA6F08" w:rsidRPr="00F9761A" w:rsidRDefault="00FA6F08" w:rsidP="004108AD">
      <w:pPr>
        <w:pStyle w:val="Level2"/>
        <w:numPr>
          <w:ilvl w:val="1"/>
          <w:numId w:val="26"/>
        </w:numPr>
        <w:spacing w:line="312" w:lineRule="auto"/>
        <w:outlineLvl w:val="1"/>
      </w:pPr>
      <w:bookmarkStart w:id="51" w:name="_Hlk525417175"/>
      <w:bookmarkEnd w:id="50"/>
      <w:r>
        <w:t xml:space="preserve">The Contractor is responsible for the fixed </w:t>
      </w:r>
      <w:r w:rsidR="008567F1">
        <w:t xml:space="preserve">learning and skills </w:t>
      </w:r>
      <w:r>
        <w:t xml:space="preserve">assets and shall maintain a register of such assets including description, location, current value and replacement value and must make this available to the Authority and the </w:t>
      </w:r>
      <w:r w:rsidR="00A85363">
        <w:t>Learning and Skills</w:t>
      </w:r>
      <w:r w:rsidR="00CC6571">
        <w:t xml:space="preserve"> Provider</w:t>
      </w:r>
      <w:r>
        <w:t xml:space="preserve"> within two (2) Business Days of request. </w:t>
      </w:r>
      <w:bookmarkEnd w:id="51"/>
      <w:r>
        <w:t xml:space="preserve"> This shall also form part of the Equipment Register. </w:t>
      </w:r>
    </w:p>
    <w:p w14:paraId="33FE5B10" w14:textId="7A02A6E2" w:rsidR="00FA6F08" w:rsidRPr="00F9761A" w:rsidRDefault="00FA6F08" w:rsidP="004108AD">
      <w:pPr>
        <w:pStyle w:val="Level2"/>
        <w:numPr>
          <w:ilvl w:val="1"/>
          <w:numId w:val="26"/>
        </w:numPr>
        <w:spacing w:line="312" w:lineRule="auto"/>
        <w:outlineLvl w:val="1"/>
      </w:pPr>
      <w:r>
        <w:t xml:space="preserve">For the avoidance of doubt, the </w:t>
      </w:r>
      <w:r w:rsidR="00A85363">
        <w:t>Learning and Skills</w:t>
      </w:r>
      <w:r w:rsidR="00CC6571">
        <w:t xml:space="preserve"> Provider</w:t>
      </w:r>
      <w:r>
        <w:t xml:space="preserve"> shall be responsible for any </w:t>
      </w:r>
      <w:r w:rsidR="008567F1">
        <w:t xml:space="preserve">learning and skills </w:t>
      </w:r>
      <w:r>
        <w:t>items that are not fixtures, including the maintenance, repair and replacement in accordance with manufacturer’s instructions.</w:t>
      </w:r>
    </w:p>
    <w:p w14:paraId="3FF84E5A" w14:textId="6ACACC67" w:rsidR="00FA6F08" w:rsidRPr="00F9761A" w:rsidRDefault="00FA6F08" w:rsidP="004108AD">
      <w:pPr>
        <w:pStyle w:val="Level2"/>
        <w:numPr>
          <w:ilvl w:val="1"/>
          <w:numId w:val="26"/>
        </w:numPr>
        <w:spacing w:line="312" w:lineRule="auto"/>
        <w:outlineLvl w:val="1"/>
      </w:pPr>
      <w:r>
        <w:t xml:space="preserve">The Contractor shall, at the request of the Authority, </w:t>
      </w:r>
      <w:r w:rsidR="00A85363">
        <w:t>Learning and Skills</w:t>
      </w:r>
      <w:r w:rsidR="00CC6571">
        <w:t xml:space="preserve"> Provider</w:t>
      </w:r>
      <w:r>
        <w:t xml:space="preserve"> or </w:t>
      </w:r>
      <w:r w:rsidR="001F21F2">
        <w:t xml:space="preserve">additional </w:t>
      </w:r>
      <w:r w:rsidR="00A85363">
        <w:t>Learning and Skills</w:t>
      </w:r>
      <w:r w:rsidR="00CC6571">
        <w:t xml:space="preserve"> Provider</w:t>
      </w:r>
      <w:r w:rsidR="001F21F2">
        <w:t>s</w:t>
      </w:r>
      <w:r>
        <w:t xml:space="preserve"> (as applicable) through the </w:t>
      </w:r>
      <w:r w:rsidR="001F21F2">
        <w:t>S</w:t>
      </w:r>
      <w:r w:rsidR="00147A9F">
        <w:t xml:space="preserve">ervice </w:t>
      </w:r>
      <w:r w:rsidR="001F21F2">
        <w:t>I</w:t>
      </w:r>
      <w:r w:rsidR="00147A9F">
        <w:t xml:space="preserve">ntegration </w:t>
      </w:r>
      <w:r w:rsidR="001F21F2">
        <w:t>G</w:t>
      </w:r>
      <w:r w:rsidR="00147A9F">
        <w:t>roup</w:t>
      </w:r>
      <w:r>
        <w:t xml:space="preserve">, provide access to the </w:t>
      </w:r>
      <w:r w:rsidR="00A85363">
        <w:t>Learning and Skills</w:t>
      </w:r>
      <w:r w:rsidR="00CC6571">
        <w:t xml:space="preserve"> Provider</w:t>
      </w:r>
      <w:r>
        <w:t xml:space="preserve">’s staff or contractors for the purposes of cleaning, maintenance, repair or replacement of assets for which the </w:t>
      </w:r>
      <w:r w:rsidR="00A85363">
        <w:t>Learning and Skills</w:t>
      </w:r>
      <w:r w:rsidR="00CC6571">
        <w:t xml:space="preserve"> Provider</w:t>
      </w:r>
      <w:r>
        <w:t xml:space="preserve"> (or  </w:t>
      </w:r>
      <w:r w:rsidR="001F21F2">
        <w:t xml:space="preserve">additional </w:t>
      </w:r>
      <w:r w:rsidR="00A85363">
        <w:t>Learning and Skills</w:t>
      </w:r>
      <w:r w:rsidR="00CC6571">
        <w:t xml:space="preserve"> Provider</w:t>
      </w:r>
      <w:r w:rsidR="001F21F2">
        <w:t>s</w:t>
      </w:r>
      <w:r>
        <w:t>) is responsible.</w:t>
      </w:r>
    </w:p>
    <w:p w14:paraId="33E2AEDC" w14:textId="1F2B317E" w:rsidR="00FA6F08" w:rsidRPr="00F9761A" w:rsidRDefault="00FA6F08" w:rsidP="004108AD">
      <w:pPr>
        <w:pStyle w:val="Level2"/>
        <w:numPr>
          <w:ilvl w:val="1"/>
          <w:numId w:val="26"/>
        </w:numPr>
        <w:spacing w:line="312" w:lineRule="auto"/>
        <w:outlineLvl w:val="1"/>
      </w:pPr>
      <w:r w:rsidRPr="672EBD7B">
        <w:t xml:space="preserve">In the event the Contractor fails to meet standards as set out in </w:t>
      </w:r>
      <w:r w:rsidRPr="672EBD7B">
        <w:rPr>
          <w:b/>
          <w:bCs/>
        </w:rPr>
        <w:t xml:space="preserve">paragraph </w:t>
      </w:r>
      <w:r w:rsidRPr="672EBD7B">
        <w:rPr>
          <w:b/>
          <w:bCs/>
        </w:rPr>
        <w:fldChar w:fldCharType="begin"/>
      </w:r>
      <w:r w:rsidRPr="672EBD7B">
        <w:rPr>
          <w:b/>
          <w:bCs/>
        </w:rPr>
        <w:instrText xml:space="preserve"> REF _Ref527487522 \r \h  \* MERGEFORMAT </w:instrText>
      </w:r>
      <w:r w:rsidRPr="672EBD7B">
        <w:rPr>
          <w:b/>
          <w:bCs/>
        </w:rPr>
      </w:r>
      <w:r w:rsidRPr="672EBD7B">
        <w:rPr>
          <w:b/>
          <w:bCs/>
        </w:rPr>
        <w:fldChar w:fldCharType="separate"/>
      </w:r>
      <w:r w:rsidR="00FC726A">
        <w:rPr>
          <w:b/>
          <w:bCs/>
        </w:rPr>
        <w:t>9.3</w:t>
      </w:r>
      <w:r w:rsidRPr="672EBD7B">
        <w:rPr>
          <w:b/>
          <w:bCs/>
        </w:rPr>
        <w:fldChar w:fldCharType="end"/>
      </w:r>
      <w:r w:rsidRPr="672EBD7B">
        <w:rPr>
          <w:b/>
          <w:bCs/>
        </w:rPr>
        <w:t xml:space="preserve"> </w:t>
      </w:r>
      <w:r w:rsidRPr="672EBD7B">
        <w:t xml:space="preserve">and pursuant to </w:t>
      </w:r>
      <w:r w:rsidRPr="672EBD7B">
        <w:rPr>
          <w:b/>
          <w:bCs/>
        </w:rPr>
        <w:t>Schedule 11 (Property and Facilities Management)</w:t>
      </w:r>
      <w:r w:rsidRPr="672EBD7B">
        <w:t xml:space="preserve"> with regards the cleaning and maintenance for which it is responsible it may from time to time request that the </w:t>
      </w:r>
      <w:r w:rsidR="00A85363">
        <w:t>Learning and Skills</w:t>
      </w:r>
      <w:r w:rsidR="00CC6571">
        <w:t xml:space="preserve"> Provider</w:t>
      </w:r>
      <w:r w:rsidRPr="672EBD7B">
        <w:t xml:space="preserve"> arrange a suitable cleaning contract on its behalf. Through the </w:t>
      </w:r>
      <w:r w:rsidR="00EB461F" w:rsidRPr="672EBD7B">
        <w:t>S</w:t>
      </w:r>
      <w:r w:rsidR="007E2F7F">
        <w:t xml:space="preserve">ervice </w:t>
      </w:r>
      <w:r w:rsidR="00EB461F" w:rsidRPr="672EBD7B">
        <w:t>I</w:t>
      </w:r>
      <w:r w:rsidR="007E2F7F">
        <w:t xml:space="preserve">nteraction </w:t>
      </w:r>
      <w:r w:rsidR="00EB461F" w:rsidRPr="672EBD7B">
        <w:t>G</w:t>
      </w:r>
      <w:r w:rsidR="007E2F7F">
        <w:t>roup,</w:t>
      </w:r>
      <w:r w:rsidRPr="672EBD7B">
        <w:t xml:space="preserve"> the </w:t>
      </w:r>
      <w:r w:rsidR="00A85363">
        <w:t>Learning and Skills</w:t>
      </w:r>
      <w:r w:rsidR="00CC6571">
        <w:t xml:space="preserve"> Provider</w:t>
      </w:r>
      <w:r w:rsidRPr="672EBD7B">
        <w:t>s and</w:t>
      </w:r>
      <w:r w:rsidR="00EB461F" w:rsidRPr="672EBD7B">
        <w:t xml:space="preserve"> additional </w:t>
      </w:r>
      <w:r w:rsidR="00A85363">
        <w:t>Learning and Skills</w:t>
      </w:r>
      <w:r w:rsidR="00CC6571">
        <w:t xml:space="preserve"> Provider</w:t>
      </w:r>
      <w:r w:rsidR="00EB461F" w:rsidRPr="672EBD7B">
        <w:t xml:space="preserve">s </w:t>
      </w:r>
      <w:r w:rsidRPr="672EBD7B">
        <w:t>should be consulted in the development of any specification for any such cleaning services that are required to meet standards described above. The cost of this cleaning service shall be met by the Contractor.</w:t>
      </w:r>
    </w:p>
    <w:p w14:paraId="2DECFC0D" w14:textId="5425F31F" w:rsidR="00FA6F08" w:rsidRPr="00585319" w:rsidRDefault="00FC11BC" w:rsidP="004108AD">
      <w:pPr>
        <w:pStyle w:val="Level2"/>
        <w:numPr>
          <w:ilvl w:val="1"/>
          <w:numId w:val="26"/>
        </w:numPr>
        <w:spacing w:line="312" w:lineRule="auto"/>
        <w:outlineLvl w:val="1"/>
      </w:pPr>
      <w:bookmarkStart w:id="52" w:name="_Hlk525417293"/>
      <w:r>
        <w:t xml:space="preserve">The </w:t>
      </w:r>
      <w:r w:rsidR="00A85363">
        <w:t>Learning and Skills</w:t>
      </w:r>
      <w:r w:rsidR="00CC6571">
        <w:t xml:space="preserve"> Provider</w:t>
      </w:r>
      <w:r>
        <w:t xml:space="preserve"> </w:t>
      </w:r>
      <w:r w:rsidR="00FA6F08">
        <w:t xml:space="preserve">shall be responsible for </w:t>
      </w:r>
      <w:r w:rsidR="008567F1">
        <w:t xml:space="preserve">learning and skills </w:t>
      </w:r>
      <w:r w:rsidR="00FA6F08">
        <w:t xml:space="preserve">ICT systems. The Contractor shall ensure the timely access by </w:t>
      </w:r>
      <w:r w:rsidR="00A85363">
        <w:t>Learning and Skills</w:t>
      </w:r>
      <w:r w:rsidR="00CC6571">
        <w:t xml:space="preserve"> Provider</w:t>
      </w:r>
      <w:r w:rsidR="00B91D09">
        <w:t xml:space="preserve"> and its</w:t>
      </w:r>
      <w:r w:rsidR="00FA6F08">
        <w:t xml:space="preserve"> staff and contractors to the Prison to enable the timely completion of any installation, maintenance, repairs or changes to the ICT systems physical infrastructure or software for the provision of ICT</w:t>
      </w:r>
      <w:bookmarkEnd w:id="52"/>
      <w:r w:rsidR="00B91D09">
        <w:t xml:space="preserve">. </w:t>
      </w:r>
    </w:p>
    <w:p w14:paraId="778E588F" w14:textId="7F03C375" w:rsidR="00FA6F08" w:rsidRPr="00535F83" w:rsidRDefault="00FA6F08" w:rsidP="004108AD">
      <w:pPr>
        <w:pStyle w:val="Level2"/>
        <w:numPr>
          <w:ilvl w:val="1"/>
          <w:numId w:val="26"/>
        </w:numPr>
        <w:spacing w:line="312" w:lineRule="auto"/>
        <w:outlineLvl w:val="1"/>
      </w:pPr>
      <w:r>
        <w:t xml:space="preserve">The Contractor shall ensure that the Authority's ICT System and the Contractor's ICT System are able to interface with </w:t>
      </w:r>
      <w:r w:rsidR="00A85363">
        <w:t>Learning and Skills</w:t>
      </w:r>
      <w:r w:rsidR="00CC6571">
        <w:t xml:space="preserve"> Provider</w:t>
      </w:r>
      <w:r w:rsidR="00B91D09">
        <w:t>s</w:t>
      </w:r>
      <w:r>
        <w:t xml:space="preserve"> ICT systems</w:t>
      </w:r>
      <w:r w:rsidR="00EA6AC2">
        <w:t xml:space="preserve"> where this link has been approved by</w:t>
      </w:r>
      <w:r w:rsidR="007F6E2A">
        <w:t xml:space="preserve"> the Authority’s Representative (whom shall be within the</w:t>
      </w:r>
      <w:r w:rsidR="00EA6AC2">
        <w:t xml:space="preserve"> HMPPS </w:t>
      </w:r>
      <w:r w:rsidR="007F6E2A">
        <w:t>i</w:t>
      </w:r>
      <w:r w:rsidR="00EA6AC2">
        <w:t xml:space="preserve">nformation </w:t>
      </w:r>
      <w:r w:rsidR="007F6E2A">
        <w:t>a</w:t>
      </w:r>
      <w:r w:rsidR="00EA6AC2">
        <w:t>ssurance</w:t>
      </w:r>
      <w:r w:rsidR="007F6E2A">
        <w:t xml:space="preserve"> team)</w:t>
      </w:r>
      <w:r>
        <w:t xml:space="preserve">, to enable secure sharing of </w:t>
      </w:r>
      <w:r w:rsidR="009A75DE">
        <w:t>P</w:t>
      </w:r>
      <w:r w:rsidR="00EA6AC2">
        <w:t xml:space="preserve">risoner </w:t>
      </w:r>
      <w:r>
        <w:t>information, educational material, demographic, location and risk indicator information for each Prisoner.</w:t>
      </w:r>
    </w:p>
    <w:p w14:paraId="2AE85DFC" w14:textId="4E6E6134" w:rsidR="00FA6F08" w:rsidRPr="00585319" w:rsidRDefault="00FA6F08" w:rsidP="004108AD">
      <w:pPr>
        <w:pStyle w:val="Level2"/>
        <w:numPr>
          <w:ilvl w:val="1"/>
          <w:numId w:val="26"/>
        </w:numPr>
        <w:spacing w:line="312" w:lineRule="auto"/>
        <w:outlineLvl w:val="1"/>
      </w:pPr>
      <w:bookmarkStart w:id="53" w:name="_Ref530561978"/>
      <w:r>
        <w:t xml:space="preserve">With the prior written consent of the Authority, the Contractor may (on a case by case basis), agree with </w:t>
      </w:r>
      <w:r w:rsidR="00CC6571">
        <w:t xml:space="preserve">the </w:t>
      </w:r>
      <w:r w:rsidR="00A85363">
        <w:t>Learning and Skills</w:t>
      </w:r>
      <w:r w:rsidR="00CC6571">
        <w:t xml:space="preserve"> Provider</w:t>
      </w:r>
      <w:r>
        <w:t xml:space="preserve"> and its </w:t>
      </w:r>
      <w:r w:rsidR="009A75DE">
        <w:t>Sub-</w:t>
      </w:r>
      <w:r>
        <w:t xml:space="preserve">contractors, under the terms of </w:t>
      </w:r>
      <w:r w:rsidR="009A75DE">
        <w:t>the Partnering Arrangements</w:t>
      </w:r>
      <w:r>
        <w:t>, to share use of ICT systems.</w:t>
      </w:r>
      <w:bookmarkEnd w:id="53"/>
    </w:p>
    <w:p w14:paraId="2F6A6616" w14:textId="11D7F682" w:rsidR="00FA6F08" w:rsidRPr="00585319" w:rsidRDefault="00FA6F08" w:rsidP="004108AD">
      <w:pPr>
        <w:pStyle w:val="Level2"/>
        <w:numPr>
          <w:ilvl w:val="1"/>
          <w:numId w:val="26"/>
        </w:numPr>
        <w:spacing w:line="312" w:lineRule="auto"/>
        <w:outlineLvl w:val="1"/>
      </w:pPr>
      <w:r w:rsidRPr="672EBD7B">
        <w:t>Where shared use is approved pursuant to</w:t>
      </w:r>
      <w:r w:rsidRPr="672EBD7B">
        <w:rPr>
          <w:b/>
          <w:bCs/>
        </w:rPr>
        <w:t xml:space="preserve"> paragraph </w:t>
      </w:r>
      <w:r w:rsidRPr="672EBD7B">
        <w:rPr>
          <w:b/>
          <w:bCs/>
        </w:rPr>
        <w:fldChar w:fldCharType="begin"/>
      </w:r>
      <w:r w:rsidRPr="672EBD7B">
        <w:rPr>
          <w:b/>
          <w:bCs/>
        </w:rPr>
        <w:instrText xml:space="preserve"> REF _Ref530561978 \r \h  \* MERGEFORMAT </w:instrText>
      </w:r>
      <w:r w:rsidRPr="672EBD7B">
        <w:rPr>
          <w:b/>
          <w:bCs/>
        </w:rPr>
      </w:r>
      <w:r w:rsidRPr="672EBD7B">
        <w:rPr>
          <w:b/>
          <w:bCs/>
        </w:rPr>
        <w:fldChar w:fldCharType="separate"/>
      </w:r>
      <w:r w:rsidR="00FC726A">
        <w:rPr>
          <w:b/>
          <w:bCs/>
        </w:rPr>
        <w:t>9.10</w:t>
      </w:r>
      <w:r w:rsidRPr="672EBD7B">
        <w:rPr>
          <w:b/>
          <w:bCs/>
        </w:rPr>
        <w:fldChar w:fldCharType="end"/>
      </w:r>
      <w:r w:rsidRPr="672EBD7B">
        <w:rPr>
          <w:b/>
          <w:bCs/>
        </w:rPr>
        <w:t xml:space="preserve"> (Built Environment, Facilities and Equipment),</w:t>
      </w:r>
      <w:r w:rsidRPr="672EBD7B">
        <w:t xml:space="preserve"> </w:t>
      </w:r>
      <w:r w:rsidR="009A75DE">
        <w:t>t</w:t>
      </w:r>
      <w:r w:rsidRPr="672EBD7B">
        <w:t xml:space="preserve">he Contractor shall provide the </w:t>
      </w:r>
      <w:r w:rsidR="00A85363">
        <w:t>Learning and Skills</w:t>
      </w:r>
      <w:r w:rsidR="00CC6571">
        <w:t xml:space="preserve"> Provider</w:t>
      </w:r>
      <w:r w:rsidRPr="672EBD7B">
        <w:t xml:space="preserve"> with such access to the Contractor’s ICT System required for the purposes of delivering and supporting </w:t>
      </w:r>
      <w:r w:rsidR="008567F1">
        <w:t>Learning and Skills</w:t>
      </w:r>
      <w:r w:rsidR="008567F1" w:rsidRPr="672EBD7B">
        <w:t xml:space="preserve"> </w:t>
      </w:r>
      <w:r w:rsidR="009A75DE">
        <w:t>S</w:t>
      </w:r>
      <w:r w:rsidR="00F0420B" w:rsidRPr="672EBD7B">
        <w:t xml:space="preserve">ervices </w:t>
      </w:r>
      <w:r w:rsidRPr="672EBD7B">
        <w:t xml:space="preserve">at no cost to the </w:t>
      </w:r>
      <w:r w:rsidR="00A85363">
        <w:t>Learning and Skills</w:t>
      </w:r>
      <w:r w:rsidR="00CC6571">
        <w:t xml:space="preserve"> Provider</w:t>
      </w:r>
      <w:r w:rsidRPr="672EBD7B">
        <w:t xml:space="preserve">, with such security and levels of access being agreed by the </w:t>
      </w:r>
      <w:r w:rsidR="009A75DE">
        <w:t>Service Integration Group</w:t>
      </w:r>
      <w:r>
        <w:rPr>
          <w:szCs w:val="22"/>
        </w:rPr>
        <w:t xml:space="preserve">. </w:t>
      </w:r>
      <w:r w:rsidRPr="00585319">
        <w:rPr>
          <w:szCs w:val="22"/>
        </w:rPr>
        <w:t xml:space="preserve">  </w:t>
      </w:r>
    </w:p>
    <w:p w14:paraId="1FDB3628" w14:textId="5CE1AB51" w:rsidR="00FA6F08" w:rsidRDefault="00FA6F08" w:rsidP="004108AD">
      <w:pPr>
        <w:pStyle w:val="Level2"/>
        <w:numPr>
          <w:ilvl w:val="1"/>
          <w:numId w:val="26"/>
        </w:numPr>
        <w:spacing w:line="312" w:lineRule="auto"/>
        <w:outlineLvl w:val="1"/>
      </w:pPr>
      <w:r>
        <w:t xml:space="preserve">If the </w:t>
      </w:r>
      <w:r w:rsidR="00A85363">
        <w:t>Learning and Skills</w:t>
      </w:r>
      <w:r w:rsidR="00CC6571">
        <w:t xml:space="preserve"> Provider</w:t>
      </w:r>
      <w:r>
        <w:t xml:space="preserve"> requires access to the Authority's ICT System for the purposes of delivering and supporting </w:t>
      </w:r>
      <w:r w:rsidR="008567F1">
        <w:t xml:space="preserve">Learning and Skills </w:t>
      </w:r>
      <w:r w:rsidR="009A75DE">
        <w:t>S</w:t>
      </w:r>
      <w:r w:rsidR="00CB419D">
        <w:t>ervices</w:t>
      </w:r>
      <w:r>
        <w:t xml:space="preserve">, the Contractor shall facilitate such access at no cost to the </w:t>
      </w:r>
      <w:r w:rsidR="00A85363">
        <w:t>Learning and Skills</w:t>
      </w:r>
      <w:r w:rsidR="00CC6571">
        <w:t xml:space="preserve"> Provider</w:t>
      </w:r>
      <w:r>
        <w:t xml:space="preserve"> or </w:t>
      </w:r>
      <w:r w:rsidR="009A75DE">
        <w:t>Sub-</w:t>
      </w:r>
      <w:r w:rsidR="00CB419D">
        <w:t>contractors</w:t>
      </w:r>
      <w:r>
        <w:t>.</w:t>
      </w:r>
    </w:p>
    <w:p w14:paraId="5DA652B9" w14:textId="1B150147" w:rsidR="00FA6F08" w:rsidRPr="00BE3A3D" w:rsidRDefault="00FA6F08" w:rsidP="004108AD">
      <w:pPr>
        <w:pStyle w:val="Level1"/>
        <w:keepNext/>
        <w:numPr>
          <w:ilvl w:val="0"/>
          <w:numId w:val="26"/>
        </w:numPr>
        <w:spacing w:line="312" w:lineRule="auto"/>
        <w:outlineLvl w:val="0"/>
      </w:pPr>
      <w:r w:rsidRPr="00651A38">
        <w:rPr>
          <w:rStyle w:val="Level1asHeadingtext"/>
          <w:b w:val="0"/>
          <w:bCs w:val="0"/>
        </w:rPr>
        <w:fldChar w:fldCharType="begin"/>
      </w:r>
      <w:r w:rsidRPr="00651A38">
        <w:rPr>
          <w:rStyle w:val="Level1asHeadingtext"/>
          <w:b w:val="0"/>
          <w:bCs w:val="0"/>
        </w:rPr>
        <w:instrText xml:space="preserve">  TC "</w:instrText>
      </w:r>
      <w:r w:rsidRPr="00651A38">
        <w:rPr>
          <w:rStyle w:val="Level1asHeadingtext"/>
          <w:b w:val="0"/>
          <w:bCs w:val="0"/>
        </w:rPr>
        <w:fldChar w:fldCharType="begin"/>
      </w:r>
      <w:r w:rsidRPr="00651A38">
        <w:rPr>
          <w:rStyle w:val="Level1asHeadingtext"/>
          <w:b w:val="0"/>
          <w:bCs w:val="0"/>
        </w:rPr>
        <w:instrText xml:space="preserve"> REF _Ref434249048 \r \h \* MERGEFORMAT </w:instrText>
      </w:r>
      <w:r w:rsidRPr="00651A38">
        <w:rPr>
          <w:rStyle w:val="Level1asHeadingtext"/>
          <w:b w:val="0"/>
          <w:bCs w:val="0"/>
        </w:rPr>
      </w:r>
      <w:r w:rsidRPr="00651A38">
        <w:rPr>
          <w:rStyle w:val="Level1asHeadingtext"/>
          <w:b w:val="0"/>
          <w:bCs w:val="0"/>
        </w:rPr>
        <w:fldChar w:fldCharType="separate"/>
      </w:r>
      <w:bookmarkStart w:id="54" w:name="_Toc13733245"/>
      <w:r w:rsidR="00FC726A">
        <w:rPr>
          <w:rStyle w:val="Level1asHeadingtext"/>
          <w:b w:val="0"/>
          <w:bCs w:val="0"/>
        </w:rPr>
        <w:instrText>10</w:instrText>
      </w:r>
      <w:r w:rsidRPr="00651A38">
        <w:rPr>
          <w:rStyle w:val="Level1asHeadingtext"/>
          <w:b w:val="0"/>
          <w:bCs w:val="0"/>
        </w:rPr>
        <w:fldChar w:fldCharType="end"/>
      </w:r>
      <w:r w:rsidRPr="00651A38">
        <w:rPr>
          <w:rStyle w:val="Level1asHeadingtext"/>
          <w:b w:val="0"/>
        </w:rPr>
        <w:tab/>
      </w:r>
      <w:r w:rsidRPr="00651A38">
        <w:rPr>
          <w:rStyle w:val="Level1asHeadingtext"/>
          <w:b w:val="0"/>
          <w:bCs w:val="0"/>
        </w:rPr>
        <w:instrText>Workforce</w:instrText>
      </w:r>
      <w:bookmarkEnd w:id="54"/>
      <w:r w:rsidRPr="00651A38">
        <w:rPr>
          <w:rStyle w:val="Level1asHeadingtext"/>
          <w:b w:val="0"/>
          <w:bCs w:val="0"/>
        </w:rPr>
        <w:instrText xml:space="preserve"> " \l1 </w:instrText>
      </w:r>
      <w:r w:rsidRPr="00651A38">
        <w:rPr>
          <w:rStyle w:val="Level1asHeadingtext"/>
          <w:b w:val="0"/>
          <w:bCs w:val="0"/>
        </w:rPr>
        <w:fldChar w:fldCharType="end"/>
      </w:r>
      <w:bookmarkStart w:id="55" w:name="_Toc78894929"/>
      <w:bookmarkStart w:id="56" w:name="_Ref434249048"/>
      <w:r w:rsidRPr="00BE3A3D">
        <w:rPr>
          <w:rStyle w:val="Level1asHeadingtext"/>
        </w:rPr>
        <w:t>Workforce</w:t>
      </w:r>
      <w:bookmarkEnd w:id="55"/>
      <w:r w:rsidRPr="00BE3A3D">
        <w:rPr>
          <w:rStyle w:val="Level1asHeadingtext"/>
        </w:rPr>
        <w:t xml:space="preserve"> </w:t>
      </w:r>
      <w:bookmarkEnd w:id="56"/>
    </w:p>
    <w:p w14:paraId="50C05D0C" w14:textId="484C35AC" w:rsidR="00FA6F08" w:rsidRPr="00585319" w:rsidRDefault="00FA6F08" w:rsidP="004108AD">
      <w:pPr>
        <w:pStyle w:val="Level2"/>
        <w:numPr>
          <w:ilvl w:val="1"/>
          <w:numId w:val="26"/>
        </w:numPr>
        <w:spacing w:line="312" w:lineRule="auto"/>
        <w:outlineLvl w:val="1"/>
      </w:pPr>
      <w:bookmarkStart w:id="57" w:name="_Hlk525417441"/>
      <w:r>
        <w:t xml:space="preserve">The Contractor shall ensure there is a nominated senior manager grade lead who shall be responsible for leading the collaboration with and support to the </w:t>
      </w:r>
      <w:r w:rsidR="00A85363">
        <w:t>Learning and Skills</w:t>
      </w:r>
      <w:r w:rsidR="00CC6571">
        <w:t xml:space="preserve"> Provider</w:t>
      </w:r>
      <w:r>
        <w:t xml:space="preserve"> and for ensuring that sufficient Custodial Staff are made available to facilitate the delivery of </w:t>
      </w:r>
      <w:r w:rsidR="00A85363">
        <w:t>Learning and Skills</w:t>
      </w:r>
      <w:r w:rsidR="00204AA7">
        <w:t xml:space="preserve"> Services</w:t>
      </w:r>
      <w:r>
        <w:t xml:space="preserve"> to Prisoners.</w:t>
      </w:r>
    </w:p>
    <w:p w14:paraId="7EBE6707" w14:textId="488CBFA8" w:rsidR="00FA6F08" w:rsidRPr="00585319" w:rsidRDefault="00FA6F08" w:rsidP="004108AD">
      <w:pPr>
        <w:pStyle w:val="Level2"/>
        <w:numPr>
          <w:ilvl w:val="1"/>
          <w:numId w:val="26"/>
        </w:numPr>
        <w:spacing w:line="312" w:lineRule="auto"/>
        <w:outlineLvl w:val="1"/>
      </w:pPr>
      <w:bookmarkStart w:id="58" w:name="_Ref527488062"/>
      <w:bookmarkEnd w:id="57"/>
      <w:r>
        <w:t xml:space="preserve">The Contractor shall ensure that Custodial Staff are provided with </w:t>
      </w:r>
      <w:r w:rsidR="008567F1">
        <w:t xml:space="preserve">learning and skills </w:t>
      </w:r>
      <w:r>
        <w:t>awareness training in but not limited to:</w:t>
      </w:r>
      <w:bookmarkEnd w:id="58"/>
    </w:p>
    <w:p w14:paraId="6983774B" w14:textId="5AA16DB1" w:rsidR="00FA6F08" w:rsidRPr="00585319" w:rsidRDefault="00FA6F08" w:rsidP="004108AD">
      <w:pPr>
        <w:pStyle w:val="Level3"/>
        <w:numPr>
          <w:ilvl w:val="2"/>
          <w:numId w:val="26"/>
        </w:numPr>
        <w:spacing w:line="312" w:lineRule="auto"/>
        <w:outlineLvl w:val="2"/>
      </w:pPr>
      <w:r>
        <w:t xml:space="preserve">a general understanding of a whole Prison approach to </w:t>
      </w:r>
      <w:r w:rsidR="00A85363">
        <w:t>Learning and Skills</w:t>
      </w:r>
      <w:r w:rsidR="00204AA7">
        <w:t xml:space="preserve"> Services</w:t>
      </w:r>
      <w:r w:rsidR="00F71217">
        <w:t xml:space="preserve">, Prison Library Services, </w:t>
      </w:r>
      <w:r w:rsidR="00F37B83">
        <w:t>Prison Industries, Prison Work</w:t>
      </w:r>
      <w:r>
        <w:t xml:space="preserve"> and </w:t>
      </w:r>
      <w:r w:rsidR="00F37B83">
        <w:t xml:space="preserve">the importance of </w:t>
      </w:r>
      <w:r>
        <w:t xml:space="preserve">wellbeing; </w:t>
      </w:r>
    </w:p>
    <w:p w14:paraId="44BE2E9F" w14:textId="2E792A3D" w:rsidR="00FA6F08" w:rsidRPr="00585319" w:rsidRDefault="00FA6F08" w:rsidP="004108AD">
      <w:pPr>
        <w:pStyle w:val="Level3"/>
        <w:numPr>
          <w:ilvl w:val="2"/>
          <w:numId w:val="26"/>
        </w:numPr>
        <w:spacing w:line="312" w:lineRule="auto"/>
        <w:outlineLvl w:val="2"/>
      </w:pPr>
      <w:r>
        <w:t>learning disability awareness;</w:t>
      </w:r>
      <w:r w:rsidR="007E2F7F">
        <w:t xml:space="preserve"> and</w:t>
      </w:r>
    </w:p>
    <w:p w14:paraId="1B19ABE1" w14:textId="7D904C5A" w:rsidR="00FA6F08" w:rsidRPr="00585319" w:rsidRDefault="00FA6F08" w:rsidP="004108AD">
      <w:pPr>
        <w:pStyle w:val="Level3"/>
        <w:numPr>
          <w:ilvl w:val="2"/>
          <w:numId w:val="26"/>
        </w:numPr>
        <w:spacing w:line="312" w:lineRule="auto"/>
        <w:outlineLvl w:val="2"/>
      </w:pPr>
      <w:r>
        <w:t xml:space="preserve">such further training as may be identified and agreed at the </w:t>
      </w:r>
      <w:r w:rsidR="009A75DE">
        <w:t>Service Integration Group</w:t>
      </w:r>
      <w:r>
        <w:t>.</w:t>
      </w:r>
    </w:p>
    <w:p w14:paraId="42E3A3B1" w14:textId="6CF8D545" w:rsidR="00FA6F08" w:rsidRPr="00585319" w:rsidRDefault="00FA6F08" w:rsidP="004108AD">
      <w:pPr>
        <w:pStyle w:val="Level2"/>
        <w:numPr>
          <w:ilvl w:val="1"/>
          <w:numId w:val="26"/>
        </w:numPr>
        <w:spacing w:line="312" w:lineRule="auto"/>
        <w:outlineLvl w:val="1"/>
      </w:pPr>
      <w:r w:rsidRPr="672EBD7B">
        <w:t xml:space="preserve">Where training pursuant to </w:t>
      </w:r>
      <w:r w:rsidRPr="672EBD7B">
        <w:rPr>
          <w:b/>
          <w:bCs/>
        </w:rPr>
        <w:t xml:space="preserve">paragraph </w:t>
      </w:r>
      <w:r w:rsidRPr="672EBD7B">
        <w:rPr>
          <w:b/>
          <w:bCs/>
        </w:rPr>
        <w:fldChar w:fldCharType="begin"/>
      </w:r>
      <w:r w:rsidRPr="672EBD7B">
        <w:rPr>
          <w:b/>
          <w:bCs/>
        </w:rPr>
        <w:instrText xml:space="preserve"> REF _Ref527488062 \r \h  \* MERGEFORMAT </w:instrText>
      </w:r>
      <w:r w:rsidRPr="672EBD7B">
        <w:rPr>
          <w:b/>
          <w:bCs/>
        </w:rPr>
      </w:r>
      <w:r w:rsidRPr="672EBD7B">
        <w:rPr>
          <w:b/>
          <w:bCs/>
        </w:rPr>
        <w:fldChar w:fldCharType="separate"/>
      </w:r>
      <w:r w:rsidR="00FC726A">
        <w:rPr>
          <w:b/>
          <w:bCs/>
        </w:rPr>
        <w:t>10.2</w:t>
      </w:r>
      <w:r w:rsidRPr="672EBD7B">
        <w:rPr>
          <w:b/>
          <w:bCs/>
        </w:rPr>
        <w:fldChar w:fldCharType="end"/>
      </w:r>
      <w:r w:rsidRPr="672EBD7B">
        <w:rPr>
          <w:b/>
          <w:bCs/>
        </w:rPr>
        <w:t xml:space="preserve"> (Workforce)</w:t>
      </w:r>
      <w:r>
        <w:rPr>
          <w:szCs w:val="22"/>
        </w:rPr>
        <w:t xml:space="preserve"> </w:t>
      </w:r>
      <w:r w:rsidRPr="672EBD7B">
        <w:t xml:space="preserve">above is to be supported or facilitated by </w:t>
      </w:r>
      <w:r w:rsidR="00A85363">
        <w:t>Learning and Skills</w:t>
      </w:r>
      <w:r w:rsidR="00CC6571">
        <w:t xml:space="preserve"> Provider</w:t>
      </w:r>
      <w:r w:rsidRPr="672EBD7B">
        <w:t xml:space="preserve"> or commissioned services, this must be agreed in the </w:t>
      </w:r>
      <w:r w:rsidR="009A75DE">
        <w:t>Service Integration Group</w:t>
      </w:r>
      <w:r w:rsidRPr="00585319">
        <w:rPr>
          <w:szCs w:val="22"/>
        </w:rPr>
        <w:t xml:space="preserve">. </w:t>
      </w:r>
    </w:p>
    <w:p w14:paraId="320B85AF" w14:textId="751F5EA6" w:rsidR="00FA6F08" w:rsidRPr="00585319" w:rsidRDefault="00FA6F08" w:rsidP="004108AD">
      <w:pPr>
        <w:pStyle w:val="Level2"/>
        <w:numPr>
          <w:ilvl w:val="1"/>
          <w:numId w:val="26"/>
        </w:numPr>
        <w:spacing w:line="312" w:lineRule="auto"/>
        <w:outlineLvl w:val="1"/>
      </w:pPr>
      <w:bookmarkStart w:id="59" w:name="_Hlk525417540"/>
      <w:r>
        <w:t xml:space="preserve">The Contractor shall complete the timely processing of security clearance for providers of the </w:t>
      </w:r>
      <w:r w:rsidR="00A85363">
        <w:t>Learning and Skills</w:t>
      </w:r>
      <w:r w:rsidR="00CC6571">
        <w:t xml:space="preserve"> Provider</w:t>
      </w:r>
      <w:r w:rsidR="007E5B96">
        <w:t xml:space="preserve"> or their contractors </w:t>
      </w:r>
      <w:r>
        <w:t xml:space="preserve">so as not to reduce the ability of the </w:t>
      </w:r>
      <w:r w:rsidR="00A85363">
        <w:t>Learning and Skills</w:t>
      </w:r>
      <w:r w:rsidR="00CC6571">
        <w:t xml:space="preserve"> Provider</w:t>
      </w:r>
      <w:r>
        <w:t xml:space="preserve"> to deliver the </w:t>
      </w:r>
      <w:r w:rsidR="00A85363">
        <w:t>Learning and Skills</w:t>
      </w:r>
      <w:r w:rsidR="00204AA7">
        <w:t xml:space="preserve"> Services</w:t>
      </w:r>
      <w:r w:rsidR="007E5B96">
        <w:t xml:space="preserve">. </w:t>
      </w:r>
      <w:r>
        <w:t xml:space="preserve"> </w:t>
      </w:r>
    </w:p>
    <w:p w14:paraId="7F144FE1" w14:textId="36CB30B9" w:rsidR="00FA6F08" w:rsidRPr="00585319" w:rsidRDefault="00FA6F08" w:rsidP="004108AD">
      <w:pPr>
        <w:pStyle w:val="Level2"/>
        <w:numPr>
          <w:ilvl w:val="1"/>
          <w:numId w:val="26"/>
        </w:numPr>
        <w:spacing w:line="312" w:lineRule="auto"/>
        <w:outlineLvl w:val="1"/>
      </w:pPr>
      <w:r>
        <w:t xml:space="preserve">The Contractor shall provide to the </w:t>
      </w:r>
      <w:r w:rsidR="00A85363">
        <w:t>Learning and Skills</w:t>
      </w:r>
      <w:r w:rsidR="00CC6571">
        <w:t xml:space="preserve"> Provider</w:t>
      </w:r>
      <w:r>
        <w:t xml:space="preserve"> a schedule of training agreed by the </w:t>
      </w:r>
      <w:r w:rsidR="009A75DE">
        <w:t>Service Integration Group</w:t>
      </w:r>
      <w:r w:rsidR="009A75DE" w:rsidDel="009A75DE">
        <w:t xml:space="preserve"> </w:t>
      </w:r>
      <w:r>
        <w:t xml:space="preserve">to enable the </w:t>
      </w:r>
      <w:r w:rsidR="00A85363">
        <w:t>Learning and Skills</w:t>
      </w:r>
      <w:r w:rsidR="00CC6571">
        <w:t xml:space="preserve"> Provider</w:t>
      </w:r>
      <w:r>
        <w:t xml:space="preserve"> to discharge its responsibilities in a custodial environment. The training shall include a Prison induction and all training elements required by the Contractor for it to be satisfied that all </w:t>
      </w:r>
      <w:r w:rsidR="00A85363">
        <w:t>Learning and Skills</w:t>
      </w:r>
      <w:r w:rsidR="00CC6571">
        <w:t xml:space="preserve"> Provider</w:t>
      </w:r>
      <w:r>
        <w:t xml:space="preserve"> staff working in the Prison and carrying keys can meet the responsibilities required of them (and the Contractor) pursuant to</w:t>
      </w:r>
      <w:r w:rsidRPr="672EBD7B">
        <w:rPr>
          <w:b/>
          <w:bCs/>
        </w:rPr>
        <w:t xml:space="preserve"> Part 1 (Custodial Services) </w:t>
      </w:r>
      <w:r>
        <w:t>of</w:t>
      </w:r>
      <w:r w:rsidRPr="672EBD7B">
        <w:rPr>
          <w:b/>
          <w:bCs/>
        </w:rPr>
        <w:t xml:space="preserve"> Schedule 1 (Authority's Custodial Service Requirements).</w:t>
      </w:r>
    </w:p>
    <w:p w14:paraId="6155751B" w14:textId="54690E1F" w:rsidR="00FA6F08" w:rsidRPr="00051590" w:rsidRDefault="00FA6F08" w:rsidP="004108AD">
      <w:pPr>
        <w:pStyle w:val="Level2"/>
        <w:numPr>
          <w:ilvl w:val="1"/>
          <w:numId w:val="26"/>
        </w:numPr>
        <w:spacing w:line="312" w:lineRule="auto"/>
        <w:outlineLvl w:val="1"/>
      </w:pPr>
      <w:r>
        <w:t xml:space="preserve">The Contractor shall provide </w:t>
      </w:r>
      <w:r w:rsidR="00A85363">
        <w:t>Learning and Skills</w:t>
      </w:r>
      <w:r w:rsidR="00CC6571">
        <w:t xml:space="preserve"> Provider</w:t>
      </w:r>
      <w:r>
        <w:t xml:space="preserve"> staff with keys (except Prison Cell keys), belts, chains, radios and other equipment as may be required to facilitate the discharge of their duties at no cost to the </w:t>
      </w:r>
      <w:r w:rsidR="00A85363">
        <w:t>Learning and Skills</w:t>
      </w:r>
      <w:r w:rsidR="00CC6571">
        <w:t xml:space="preserve"> Provider</w:t>
      </w:r>
      <w:r>
        <w:t xml:space="preserve">. </w:t>
      </w:r>
      <w:bookmarkEnd w:id="59"/>
    </w:p>
    <w:p w14:paraId="0026CE4F" w14:textId="5D4F8E81" w:rsidR="00542A2D" w:rsidRDefault="13F22361" w:rsidP="004108AD">
      <w:pPr>
        <w:pStyle w:val="Level2"/>
        <w:numPr>
          <w:ilvl w:val="1"/>
          <w:numId w:val="26"/>
        </w:numPr>
        <w:spacing w:line="312" w:lineRule="auto"/>
        <w:outlineLvl w:val="1"/>
        <w:rPr>
          <w:lang w:val="en-US"/>
        </w:rPr>
      </w:pPr>
      <w:r w:rsidRPr="4C8CE9B5">
        <w:rPr>
          <w:szCs w:val="22"/>
        </w:rPr>
        <w:t xml:space="preserve">The Contractor </w:t>
      </w:r>
      <w:r w:rsidR="007E2F7F">
        <w:rPr>
          <w:szCs w:val="22"/>
        </w:rPr>
        <w:t xml:space="preserve">acknowledges </w:t>
      </w:r>
      <w:r w:rsidRPr="4C8CE9B5">
        <w:rPr>
          <w:szCs w:val="22"/>
        </w:rPr>
        <w:t xml:space="preserve">that the </w:t>
      </w:r>
      <w:r w:rsidR="00A85363">
        <w:rPr>
          <w:szCs w:val="22"/>
        </w:rPr>
        <w:t>Learning and Skills</w:t>
      </w:r>
      <w:r w:rsidR="00CC6571">
        <w:rPr>
          <w:szCs w:val="22"/>
        </w:rPr>
        <w:t xml:space="preserve"> Provider</w:t>
      </w:r>
      <w:r w:rsidRPr="4C8CE9B5">
        <w:rPr>
          <w:szCs w:val="22"/>
        </w:rPr>
        <w:t xml:space="preserve"> will be subject to their own staff management policies, including whistleblowing procedures</w:t>
      </w:r>
      <w:r w:rsidR="00801162">
        <w:rPr>
          <w:szCs w:val="22"/>
        </w:rPr>
        <w:t>. The Contractor shall at all times co-operate with the Learning and Skills Provider and provide the Learning and Skills Provider with such assistance as it may reasonably require in order to implement its own staff management policies</w:t>
      </w:r>
      <w:r w:rsidRPr="4C8CE9B5">
        <w:rPr>
          <w:szCs w:val="22"/>
        </w:rPr>
        <w:t>.</w:t>
      </w:r>
    </w:p>
    <w:sectPr w:rsidR="00542A2D" w:rsidSect="0079240D">
      <w:headerReference w:type="even" r:id="rId13"/>
      <w:headerReference w:type="default" r:id="rId14"/>
      <w:footerReference w:type="even" r:id="rId15"/>
      <w:footerReference w:type="default" r:id="rId16"/>
      <w:headerReference w:type="first" r:id="rId17"/>
      <w:footerReference w:type="first" r:id="rId18"/>
      <w:pgSz w:w="11907" w:h="16840" w:code="9"/>
      <w:pgMar w:top="1418" w:right="1276" w:bottom="340" w:left="1418" w:header="567"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4842" w14:textId="77777777" w:rsidR="00F24C38" w:rsidRDefault="00F24C38">
      <w:r>
        <w:separator/>
      </w:r>
    </w:p>
    <w:p w14:paraId="3F8ED854" w14:textId="77777777" w:rsidR="00F24C38" w:rsidRDefault="00F24C38"/>
  </w:endnote>
  <w:endnote w:type="continuationSeparator" w:id="0">
    <w:p w14:paraId="3F1ED6A7" w14:textId="77777777" w:rsidR="00F24C38" w:rsidRDefault="00F24C38">
      <w:r>
        <w:continuationSeparator/>
      </w:r>
    </w:p>
    <w:p w14:paraId="1D1D9C30" w14:textId="77777777" w:rsidR="00F24C38" w:rsidRDefault="00F24C38"/>
  </w:endnote>
  <w:endnote w:type="continuationNotice" w:id="1">
    <w:p w14:paraId="02932856" w14:textId="77777777" w:rsidR="00F24C38" w:rsidRDefault="00F24C38"/>
    <w:p w14:paraId="627F2DDA" w14:textId="77777777" w:rsidR="00F24C38" w:rsidRDefault="00F24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018F" w14:textId="77777777" w:rsidR="00B501D1" w:rsidRDefault="00B50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BC98" w14:textId="579057DA" w:rsidR="008D0D6D" w:rsidRDefault="008D0D6D" w:rsidP="0047480F">
    <w:pPr>
      <w:pStyle w:val="Footer"/>
      <w:pBdr>
        <w:top w:val="single" w:sz="18" w:space="0" w:color="auto"/>
      </w:pBdr>
      <w:tabs>
        <w:tab w:val="left" w:pos="0"/>
        <w:tab w:val="right" w:pos="9071"/>
      </w:tabs>
      <w:ind w:right="-29"/>
      <w:jc w:val="left"/>
      <w:rPr>
        <w:bCs/>
        <w:color w:val="000000"/>
        <w:sz w:val="20"/>
      </w:rPr>
    </w:pPr>
    <w:r w:rsidRPr="001D0344">
      <w:rPr>
        <w:bCs/>
        <w:color w:val="000000"/>
        <w:sz w:val="20"/>
      </w:rPr>
      <w:t xml:space="preserve">Part 2 </w:t>
    </w:r>
    <w:r>
      <w:rPr>
        <w:bCs/>
        <w:color w:val="000000"/>
        <w:sz w:val="20"/>
      </w:rPr>
      <w:t>(Learning and Skills)</w:t>
    </w:r>
    <w:r w:rsidRPr="002E6CBE">
      <w:rPr>
        <w:bCs/>
        <w:color w:val="000000"/>
        <w:sz w:val="20"/>
      </w:rPr>
      <w:t xml:space="preserve"> </w:t>
    </w:r>
    <w:r>
      <w:rPr>
        <w:bCs/>
        <w:color w:val="000000"/>
        <w:sz w:val="20"/>
      </w:rPr>
      <w:t xml:space="preserve">of </w:t>
    </w:r>
    <w:r w:rsidRPr="001D0344">
      <w:rPr>
        <w:bCs/>
        <w:color w:val="000000"/>
        <w:sz w:val="20"/>
      </w:rPr>
      <w:t>Schedule 1</w:t>
    </w:r>
    <w:r>
      <w:rPr>
        <w:bCs/>
        <w:color w:val="000000"/>
        <w:sz w:val="20"/>
      </w:rPr>
      <w:t xml:space="preserve"> (Authority's Custodial Service Requirements)</w:t>
    </w:r>
  </w:p>
  <w:p w14:paraId="04F8B9F0" w14:textId="44A3D788" w:rsidR="008D0D6D" w:rsidRDefault="008D0D6D" w:rsidP="0047480F">
    <w:pPr>
      <w:pStyle w:val="Footer"/>
      <w:pBdr>
        <w:top w:val="single" w:sz="18" w:space="0" w:color="auto"/>
      </w:pBdr>
      <w:tabs>
        <w:tab w:val="left" w:pos="0"/>
        <w:tab w:val="right" w:pos="9071"/>
      </w:tabs>
      <w:ind w:right="-29"/>
      <w:jc w:val="left"/>
      <w:rPr>
        <w:rStyle w:val="PageNumber"/>
        <w:rFonts w:ascii="Times New Roman" w:hAnsi="Times New Roman"/>
        <w:bCs/>
      </w:rPr>
    </w:pPr>
    <w:r>
      <w:rPr>
        <w:b/>
        <w:bCs/>
        <w:color w:val="000000"/>
        <w:sz w:val="20"/>
      </w:rPr>
      <w:tab/>
    </w:r>
    <w:r w:rsidRPr="009E4B51">
      <w:rPr>
        <w:rStyle w:val="PageNumber"/>
        <w:rFonts w:ascii="Times New Roman" w:hAnsi="Times New Roman"/>
        <w:bCs/>
      </w:rPr>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Pr>
        <w:rStyle w:val="PageNumber"/>
        <w:rFonts w:ascii="Times New Roman" w:hAnsi="Times New Roman"/>
        <w:bCs/>
        <w:noProof/>
      </w:rPr>
      <w:t>4</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Pr>
        <w:rStyle w:val="PageNumber"/>
        <w:rFonts w:ascii="Times New Roman" w:hAnsi="Times New Roman"/>
        <w:bCs/>
        <w:noProof/>
      </w:rPr>
      <w:t>16</w:t>
    </w:r>
    <w:r w:rsidRPr="009E4B51">
      <w:rPr>
        <w:rStyle w:val="PageNumber"/>
        <w:rFonts w:ascii="Times New Roman" w:hAnsi="Times New Roman"/>
        <w:bCs/>
      </w:rPr>
      <w:fldChar w:fldCharType="end"/>
    </w:r>
    <w:r>
      <w:rPr>
        <w:rStyle w:val="PageNumber"/>
        <w:rFonts w:ascii="Times New Roman" w:hAnsi="Times New Roman"/>
        <w:bCs/>
      </w:rPr>
      <w:tab/>
    </w:r>
    <w:r w:rsidR="00B501D1">
      <w:rPr>
        <w:rStyle w:val="PageNumber"/>
        <w:rFonts w:ascii="Times New Roman" w:hAnsi="Times New Roman"/>
        <w:bCs/>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DD89" w14:textId="77777777" w:rsidR="00B501D1" w:rsidRDefault="00B50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3DCD" w14:textId="77777777" w:rsidR="00F24C38" w:rsidRDefault="00F24C38">
      <w:r>
        <w:separator/>
      </w:r>
    </w:p>
    <w:p w14:paraId="4E9DBE15" w14:textId="77777777" w:rsidR="00F24C38" w:rsidRDefault="00F24C38"/>
  </w:footnote>
  <w:footnote w:type="continuationSeparator" w:id="0">
    <w:p w14:paraId="43D3FCA4" w14:textId="77777777" w:rsidR="00F24C38" w:rsidRDefault="00F24C38">
      <w:r>
        <w:continuationSeparator/>
      </w:r>
    </w:p>
    <w:p w14:paraId="368FFBAA" w14:textId="77777777" w:rsidR="00F24C38" w:rsidRDefault="00F24C38"/>
  </w:footnote>
  <w:footnote w:type="continuationNotice" w:id="1">
    <w:p w14:paraId="1218C99C" w14:textId="77777777" w:rsidR="00F24C38" w:rsidRDefault="00F24C38"/>
    <w:p w14:paraId="5BFB18C6" w14:textId="77777777" w:rsidR="00F24C38" w:rsidRDefault="00F24C38"/>
  </w:footnote>
  <w:footnote w:id="2">
    <w:p w14:paraId="3A319186" w14:textId="77777777" w:rsidR="008D0D6D" w:rsidRDefault="008D0D6D" w:rsidP="00427D54">
      <w:pPr>
        <w:pStyle w:val="FootnoteText"/>
      </w:pPr>
      <w:r>
        <w:rPr>
          <w:rStyle w:val="FootnoteReference"/>
        </w:rPr>
        <w:footnoteRef/>
      </w:r>
      <w:r>
        <w:t xml:space="preserve"> </w:t>
      </w:r>
      <w:hyperlink r:id="rId1" w:history="1">
        <w:r w:rsidRPr="00E972D1">
          <w:rPr>
            <w:rStyle w:val="Hyperlink"/>
            <w:rFonts w:ascii="Tahoma" w:hAnsi="Tahoma"/>
          </w:rPr>
          <w:t>https://www.legislation.gov.uk/ukpga/2009/22/section/86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FFFD" w14:textId="77777777" w:rsidR="00B501D1" w:rsidRDefault="00B501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4FAE1" w14:textId="1616EC0D" w:rsidR="008D0D6D" w:rsidRDefault="008D0D6D" w:rsidP="004F712D">
    <w:pPr>
      <w:pStyle w:val="Header"/>
      <w:jc w:val="left"/>
      <w:rPr>
        <w:sz w:val="20"/>
      </w:rPr>
    </w:pPr>
    <w:r>
      <w:rPr>
        <w:noProof/>
      </w:rPr>
      <w:drawing>
        <wp:inline distT="0" distB="0" distL="0" distR="0" wp14:anchorId="0AE282A6" wp14:editId="7B2F5ED0">
          <wp:extent cx="1993900" cy="4375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93900" cy="437515"/>
                  </a:xfrm>
                  <a:prstGeom prst="rect">
                    <a:avLst/>
                  </a:prstGeom>
                </pic:spPr>
              </pic:pic>
            </a:graphicData>
          </a:graphic>
        </wp:inline>
      </w:drawing>
    </w:r>
  </w:p>
  <w:p w14:paraId="718461FC" w14:textId="77777777" w:rsidR="008D0D6D" w:rsidRDefault="008D0D6D" w:rsidP="004F712D">
    <w:pPr>
      <w:pStyle w:val="Header"/>
      <w:jc w:val="left"/>
      <w:rPr>
        <w:sz w:val="20"/>
      </w:rPr>
    </w:pPr>
  </w:p>
  <w:p w14:paraId="3A997302" w14:textId="06AFCC36" w:rsidR="008D0D6D" w:rsidRPr="00F96A05" w:rsidRDefault="008D0D6D" w:rsidP="00CB2D1B">
    <w:pPr>
      <w:pStyle w:val="Header"/>
      <w:tabs>
        <w:tab w:val="right" w:pos="8280"/>
      </w:tabs>
      <w:jc w:val="center"/>
      <w:rPr>
        <w:b/>
        <w:bCs/>
        <w:sz w:val="20"/>
      </w:rPr>
    </w:pPr>
    <w:r w:rsidRPr="00F96A05">
      <w:rPr>
        <w:b/>
        <w:bCs/>
        <w:sz w:val="20"/>
      </w:rPr>
      <w:t>OFFICIAL</w:t>
    </w:r>
  </w:p>
  <w:p w14:paraId="2BDDF309" w14:textId="77777777" w:rsidR="008D0D6D" w:rsidRPr="00CB2D1B" w:rsidRDefault="008D0D6D" w:rsidP="00CB2D1B">
    <w:pPr>
      <w:pStyle w:val="Header"/>
      <w:tabs>
        <w:tab w:val="right" w:pos="8280"/>
      </w:tabs>
      <w:jc w:val="center"/>
      <w:rPr>
        <w:b/>
        <w:bCs/>
        <w:sz w:val="20"/>
      </w:rPr>
    </w:pPr>
  </w:p>
  <w:p w14:paraId="7CC17BE7" w14:textId="1CAE9AEE" w:rsidR="008D0D6D" w:rsidRPr="0047480F" w:rsidRDefault="008D0D6D" w:rsidP="00CB2D1B">
    <w:pPr>
      <w:pBdr>
        <w:bottom w:val="single" w:sz="18" w:space="1" w:color="auto"/>
      </w:pBdr>
      <w:tabs>
        <w:tab w:val="center" w:pos="4536"/>
        <w:tab w:val="right" w:pos="9072"/>
      </w:tabs>
      <w:rPr>
        <w:b/>
        <w:bCs/>
        <w:noProof/>
        <w:sz w:val="20"/>
      </w:rPr>
    </w:pPr>
    <w:r w:rsidRPr="00343C1F">
      <w:rPr>
        <w:b/>
      </w:rPr>
      <w:t xml:space="preserve">HMP </w:t>
    </w:r>
    <w:r>
      <w:rPr>
        <w:b/>
      </w:rPr>
      <w:t>&amp; YOI Parc</w:t>
    </w:r>
    <w:r w:rsidRPr="0047480F">
      <w:rPr>
        <w:b/>
        <w:bCs/>
        <w:noProof/>
        <w:sz w:val="20"/>
      </w:rPr>
      <w:tab/>
    </w:r>
    <w:r w:rsidRPr="0047480F">
      <w:rPr>
        <w:b/>
        <w:bCs/>
        <w:noProof/>
        <w:sz w:val="20"/>
      </w:rPr>
      <w:tab/>
      <w:t>Commercial and Contract Management Directorate</w:t>
    </w:r>
  </w:p>
  <w:p w14:paraId="10117929" w14:textId="77777777" w:rsidR="008D0D6D" w:rsidRDefault="008D0D6D" w:rsidP="006A20A0">
    <w:pPr>
      <w:pStyle w:val="Header"/>
      <w:jc w:val="left"/>
      <w:rPr>
        <w:rFonts w:ascii="Arial" w:hAnsi="Arial"/>
      </w:rPr>
    </w:pPr>
  </w:p>
  <w:p w14:paraId="0961CE6C" w14:textId="77777777" w:rsidR="008D0D6D" w:rsidRPr="00B918DB" w:rsidRDefault="008D0D6D"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6EEE" w14:textId="77777777" w:rsidR="00B501D1" w:rsidRDefault="00B50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0FE4100"/>
    <w:lvl w:ilvl="0">
      <w:start w:val="1"/>
      <w:numFmt w:val="decimal"/>
      <w:lvlText w:val="%1."/>
      <w:lvlJc w:val="left"/>
      <w:pPr>
        <w:tabs>
          <w:tab w:val="num" w:pos="851"/>
        </w:tabs>
        <w:ind w:left="851" w:hanging="851"/>
      </w:pPr>
      <w:rPr>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multilevel"/>
    <w:tmpl w:val="9F0E6C9A"/>
    <w:lvl w:ilvl="0">
      <w:start w:val="1"/>
      <w:numFmt w:val="bullet"/>
      <w:pStyle w:val="List5"/>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437619B"/>
    <w:multiLevelType w:val="multilevel"/>
    <w:tmpl w:val="2D56B316"/>
    <w:lvl w:ilvl="0">
      <w:start w:val="1"/>
      <w:numFmt w:val="decimal"/>
      <w:pStyle w:val="NewLevel1"/>
      <w:lvlText w:val="%1."/>
      <w:lvlJc w:val="left"/>
      <w:pPr>
        <w:tabs>
          <w:tab w:val="num" w:pos="2552"/>
        </w:tabs>
        <w:ind w:left="2552" w:hanging="851"/>
      </w:pPr>
      <w:rPr>
        <w:rFonts w:ascii="Times New Roman" w:hAnsi="Times New Roman" w:hint="default"/>
        <w:sz w:val="22"/>
      </w:rPr>
    </w:lvl>
    <w:lvl w:ilvl="1">
      <w:start w:val="1"/>
      <w:numFmt w:val="decimal"/>
      <w:pStyle w:val="NewLevel2"/>
      <w:lvlText w:val="%1.%2."/>
      <w:lvlJc w:val="left"/>
      <w:pPr>
        <w:tabs>
          <w:tab w:val="num" w:pos="1701"/>
        </w:tabs>
        <w:ind w:left="1701" w:hanging="1701"/>
      </w:pPr>
      <w:rPr>
        <w:rFonts w:hint="default"/>
      </w:rPr>
    </w:lvl>
    <w:lvl w:ilvl="2">
      <w:start w:val="1"/>
      <w:numFmt w:val="decimal"/>
      <w:pStyle w:val="NewLevel3"/>
      <w:lvlText w:val="%1.%2.%3."/>
      <w:lvlJc w:val="left"/>
      <w:pPr>
        <w:tabs>
          <w:tab w:val="num" w:pos="1701"/>
        </w:tabs>
        <w:ind w:left="1701" w:hanging="1701"/>
      </w:pPr>
      <w:rPr>
        <w:rFonts w:hint="default"/>
      </w:rPr>
    </w:lvl>
    <w:lvl w:ilvl="3">
      <w:start w:val="1"/>
      <w:numFmt w:val="decimal"/>
      <w:pStyle w:val="NewLevel4"/>
      <w:lvlText w:val="%1.%2.%3.%4."/>
      <w:lvlJc w:val="left"/>
      <w:pPr>
        <w:tabs>
          <w:tab w:val="num" w:pos="1701"/>
        </w:tabs>
        <w:ind w:left="1701" w:hanging="1701"/>
      </w:pPr>
      <w:rPr>
        <w:rFonts w:hint="default"/>
      </w:rPr>
    </w:lvl>
    <w:lvl w:ilvl="4">
      <w:start w:val="1"/>
      <w:numFmt w:val="decimal"/>
      <w:pStyle w:val="NewLevel5"/>
      <w:lvlText w:val="%1.%2.%3.%4.%5."/>
      <w:lvlJc w:val="left"/>
      <w:pPr>
        <w:tabs>
          <w:tab w:val="num" w:pos="1701"/>
        </w:tabs>
        <w:ind w:left="1701" w:hanging="1701"/>
      </w:pPr>
      <w:rPr>
        <w:rFonts w:hint="default"/>
      </w:rPr>
    </w:lvl>
    <w:lvl w:ilvl="5">
      <w:start w:val="1"/>
      <w:numFmt w:val="decimal"/>
      <w:pStyle w:val="NewLevel6"/>
      <w:lvlText w:val="%1.%2.%3.%4.%5.%6."/>
      <w:lvlJc w:val="left"/>
      <w:pPr>
        <w:tabs>
          <w:tab w:val="num" w:pos="1701"/>
        </w:tabs>
        <w:ind w:left="1701" w:hanging="1701"/>
      </w:pPr>
      <w:rPr>
        <w:rFonts w:hint="default"/>
      </w:rPr>
    </w:lvl>
    <w:lvl w:ilvl="6">
      <w:start w:val="1"/>
      <w:numFmt w:val="decimal"/>
      <w:pStyle w:val="NewLevel7"/>
      <w:lvlText w:val="%1.%2.%3.%4.%5.%6.%7."/>
      <w:lvlJc w:val="left"/>
      <w:pPr>
        <w:tabs>
          <w:tab w:val="num" w:pos="1701"/>
        </w:tabs>
        <w:ind w:left="1701" w:hanging="1701"/>
      </w:pPr>
      <w:rPr>
        <w:rFonts w:hint="default"/>
      </w:rPr>
    </w:lvl>
    <w:lvl w:ilvl="7">
      <w:start w:val="1"/>
      <w:numFmt w:val="decimal"/>
      <w:pStyle w:val="NewLevel8"/>
      <w:lvlText w:val="%1.%2.%3.%4.%5.%6.%7.%8."/>
      <w:lvlJc w:val="left"/>
      <w:pPr>
        <w:tabs>
          <w:tab w:val="num" w:pos="1701"/>
        </w:tabs>
        <w:ind w:left="1701" w:hanging="1701"/>
      </w:pPr>
      <w:rPr>
        <w:rFonts w:hint="default"/>
      </w:rPr>
    </w:lvl>
    <w:lvl w:ilvl="8">
      <w:start w:val="1"/>
      <w:numFmt w:val="decimal"/>
      <w:pStyle w:val="NewLevel9"/>
      <w:lvlText w:val="%1.%2.%3.%4.%5.%6.%7.%8.%9."/>
      <w:lvlJc w:val="left"/>
      <w:pPr>
        <w:tabs>
          <w:tab w:val="num" w:pos="1701"/>
        </w:tabs>
        <w:ind w:left="1701" w:hanging="1701"/>
      </w:pPr>
      <w:rPr>
        <w:rFonts w:hint="default"/>
      </w:rPr>
    </w:lvl>
  </w:abstractNum>
  <w:abstractNum w:abstractNumId="8"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0" w15:restartNumberingAfterBreak="0">
    <w:nsid w:val="0CD03780"/>
    <w:multiLevelType w:val="multilevel"/>
    <w:tmpl w:val="8E68B2FC"/>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1"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26044C"/>
    <w:multiLevelType w:val="hybridMultilevel"/>
    <w:tmpl w:val="0BD2E91E"/>
    <w:lvl w:ilvl="0" w:tplc="D200E424">
      <w:start w:val="1"/>
      <w:numFmt w:val="decimal"/>
      <w:lvlText w:val="%1."/>
      <w:lvlJc w:val="left"/>
      <w:pPr>
        <w:ind w:left="720" w:hanging="360"/>
      </w:pPr>
    </w:lvl>
    <w:lvl w:ilvl="1" w:tplc="FB267E04">
      <w:start w:val="1"/>
      <w:numFmt w:val="lowerLetter"/>
      <w:lvlText w:val="%2."/>
      <w:lvlJc w:val="left"/>
      <w:pPr>
        <w:ind w:left="1440" w:hanging="360"/>
      </w:pPr>
    </w:lvl>
    <w:lvl w:ilvl="2" w:tplc="F462134E">
      <w:start w:val="8"/>
      <w:numFmt w:val="decimal"/>
      <w:lvlText w:val="%3."/>
      <w:lvlJc w:val="left"/>
      <w:pPr>
        <w:ind w:left="2160" w:hanging="180"/>
      </w:pPr>
    </w:lvl>
    <w:lvl w:ilvl="3" w:tplc="116EF27E">
      <w:start w:val="1"/>
      <w:numFmt w:val="decimal"/>
      <w:lvlText w:val="%4."/>
      <w:lvlJc w:val="left"/>
      <w:pPr>
        <w:ind w:left="2880" w:hanging="360"/>
      </w:pPr>
    </w:lvl>
    <w:lvl w:ilvl="4" w:tplc="8EE8049A">
      <w:start w:val="1"/>
      <w:numFmt w:val="lowerLetter"/>
      <w:lvlText w:val="%5."/>
      <w:lvlJc w:val="left"/>
      <w:pPr>
        <w:ind w:left="3600" w:hanging="360"/>
      </w:pPr>
    </w:lvl>
    <w:lvl w:ilvl="5" w:tplc="C44872E0">
      <w:start w:val="1"/>
      <w:numFmt w:val="lowerRoman"/>
      <w:lvlText w:val="%6."/>
      <w:lvlJc w:val="right"/>
      <w:pPr>
        <w:ind w:left="4320" w:hanging="180"/>
      </w:pPr>
    </w:lvl>
    <w:lvl w:ilvl="6" w:tplc="69DC7FA8">
      <w:start w:val="1"/>
      <w:numFmt w:val="decimal"/>
      <w:lvlText w:val="%7."/>
      <w:lvlJc w:val="left"/>
      <w:pPr>
        <w:ind w:left="5040" w:hanging="360"/>
      </w:pPr>
    </w:lvl>
    <w:lvl w:ilvl="7" w:tplc="EDBCF1FE">
      <w:start w:val="1"/>
      <w:numFmt w:val="lowerLetter"/>
      <w:lvlText w:val="%8."/>
      <w:lvlJc w:val="left"/>
      <w:pPr>
        <w:ind w:left="5760" w:hanging="360"/>
      </w:pPr>
    </w:lvl>
    <w:lvl w:ilvl="8" w:tplc="481010FA">
      <w:start w:val="1"/>
      <w:numFmt w:val="lowerRoman"/>
      <w:lvlText w:val="%9."/>
      <w:lvlJc w:val="right"/>
      <w:pPr>
        <w:ind w:left="6480" w:hanging="180"/>
      </w:pPr>
    </w:lvl>
  </w:abstractNum>
  <w:abstractNum w:abstractNumId="13" w15:restartNumberingAfterBreak="0">
    <w:nsid w:val="154A5C46"/>
    <w:multiLevelType w:val="multilevel"/>
    <w:tmpl w:val="76B20EBE"/>
    <w:lvl w:ilvl="0">
      <w:start w:val="1"/>
      <w:numFmt w:val="decimal"/>
      <w:pStyle w:val="Schedule"/>
      <w:lvlText w:val="%1"/>
      <w:lvlJc w:val="center"/>
      <w:pPr>
        <w:tabs>
          <w:tab w:val="num" w:pos="0"/>
        </w:tabs>
        <w:ind w:left="0" w:firstLine="0"/>
      </w:pPr>
      <w:rPr>
        <w:rFonts w:hint="default"/>
        <w:vanis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33730B"/>
    <w:multiLevelType w:val="hybridMultilevel"/>
    <w:tmpl w:val="A7BAF762"/>
    <w:lvl w:ilvl="0" w:tplc="0D780C1A">
      <w:start w:val="1"/>
      <w:numFmt w:val="decimal"/>
      <w:pStyle w:val="Parties"/>
      <w:lvlText w:val="(%1)"/>
      <w:lvlJc w:val="left"/>
      <w:pPr>
        <w:tabs>
          <w:tab w:val="num" w:pos="851"/>
        </w:tabs>
        <w:ind w:left="851" w:hanging="851"/>
      </w:pPr>
    </w:lvl>
    <w:lvl w:ilvl="1" w:tplc="A31E445A">
      <w:numFmt w:val="decimal"/>
      <w:lvlText w:val=""/>
      <w:lvlJc w:val="left"/>
    </w:lvl>
    <w:lvl w:ilvl="2" w:tplc="A04A9FE0">
      <w:numFmt w:val="decimal"/>
      <w:lvlText w:val=""/>
      <w:lvlJc w:val="left"/>
    </w:lvl>
    <w:lvl w:ilvl="3" w:tplc="06A4FC5E">
      <w:numFmt w:val="decimal"/>
      <w:lvlText w:val=""/>
      <w:lvlJc w:val="left"/>
    </w:lvl>
    <w:lvl w:ilvl="4" w:tplc="5F8E54D6">
      <w:numFmt w:val="decimal"/>
      <w:lvlText w:val=""/>
      <w:lvlJc w:val="left"/>
    </w:lvl>
    <w:lvl w:ilvl="5" w:tplc="F5CAED88">
      <w:numFmt w:val="decimal"/>
      <w:lvlText w:val=""/>
      <w:lvlJc w:val="left"/>
    </w:lvl>
    <w:lvl w:ilvl="6" w:tplc="163A059A">
      <w:numFmt w:val="decimal"/>
      <w:lvlText w:val=""/>
      <w:lvlJc w:val="left"/>
    </w:lvl>
    <w:lvl w:ilvl="7" w:tplc="2870D00C">
      <w:numFmt w:val="decimal"/>
      <w:lvlText w:val=""/>
      <w:lvlJc w:val="left"/>
    </w:lvl>
    <w:lvl w:ilvl="8" w:tplc="044C32D4">
      <w:numFmt w:val="decimal"/>
      <w:lvlText w:val=""/>
      <w:lvlJc w:val="left"/>
    </w:lvl>
  </w:abstractNum>
  <w:abstractNum w:abstractNumId="15" w15:restartNumberingAfterBreak="0">
    <w:nsid w:val="202557C0"/>
    <w:multiLevelType w:val="hybridMultilevel"/>
    <w:tmpl w:val="29BC6B42"/>
    <w:lvl w:ilvl="0" w:tplc="CA06CB1A">
      <w:start w:val="1"/>
      <w:numFmt w:val="lowerLetter"/>
      <w:pStyle w:val="aBankingDefinition"/>
      <w:lvlText w:val="(%1)"/>
      <w:lvlJc w:val="left"/>
      <w:pPr>
        <w:tabs>
          <w:tab w:val="num" w:pos="1843"/>
        </w:tabs>
        <w:ind w:left="1843" w:hanging="992"/>
      </w:pPr>
      <w:rPr>
        <w:rFonts w:hint="default"/>
      </w:rPr>
    </w:lvl>
    <w:lvl w:ilvl="1" w:tplc="3FC4A82A">
      <w:start w:val="1"/>
      <w:numFmt w:val="lowerRoman"/>
      <w:pStyle w:val="iBankingDefinition"/>
      <w:lvlText w:val="(%2)"/>
      <w:lvlJc w:val="left"/>
      <w:pPr>
        <w:tabs>
          <w:tab w:val="num" w:pos="3119"/>
        </w:tabs>
        <w:ind w:left="3119" w:hanging="1276"/>
      </w:pPr>
      <w:rPr>
        <w:rFonts w:hint="default"/>
      </w:rPr>
    </w:lvl>
    <w:lvl w:ilvl="2" w:tplc="E2CC2788">
      <w:start w:val="1"/>
      <w:numFmt w:val="lowerRoman"/>
      <w:lvlText w:val="(%3)"/>
      <w:lvlJc w:val="left"/>
      <w:pPr>
        <w:tabs>
          <w:tab w:val="num" w:pos="4253"/>
        </w:tabs>
        <w:ind w:left="4253" w:hanging="1134"/>
      </w:pPr>
      <w:rPr>
        <w:rFonts w:hint="default"/>
      </w:rPr>
    </w:lvl>
    <w:lvl w:ilvl="3" w:tplc="D4763210">
      <w:start w:val="1"/>
      <w:numFmt w:val="lowerLetter"/>
      <w:lvlText w:val="(%4)"/>
      <w:lvlJc w:val="left"/>
      <w:pPr>
        <w:tabs>
          <w:tab w:val="num" w:pos="4253"/>
        </w:tabs>
        <w:ind w:left="4253" w:hanging="1134"/>
      </w:pPr>
      <w:rPr>
        <w:rFonts w:hint="default"/>
      </w:rPr>
    </w:lvl>
    <w:lvl w:ilvl="4" w:tplc="F656FC8A">
      <w:start w:val="1"/>
      <w:numFmt w:val="none"/>
      <w:lvlText w:val=""/>
      <w:lvlJc w:val="left"/>
      <w:pPr>
        <w:tabs>
          <w:tab w:val="num" w:pos="2880"/>
        </w:tabs>
        <w:ind w:left="2232" w:hanging="792"/>
      </w:pPr>
      <w:rPr>
        <w:rFonts w:hint="default"/>
      </w:rPr>
    </w:lvl>
    <w:lvl w:ilvl="5" w:tplc="EE9ED81E">
      <w:start w:val="1"/>
      <w:numFmt w:val="none"/>
      <w:lvlText w:val=""/>
      <w:lvlJc w:val="left"/>
      <w:pPr>
        <w:tabs>
          <w:tab w:val="num" w:pos="3240"/>
        </w:tabs>
        <w:ind w:left="2736" w:hanging="936"/>
      </w:pPr>
      <w:rPr>
        <w:rFonts w:hint="default"/>
      </w:rPr>
    </w:lvl>
    <w:lvl w:ilvl="6" w:tplc="BA0AA66A">
      <w:start w:val="1"/>
      <w:numFmt w:val="none"/>
      <w:lvlText w:val=""/>
      <w:lvlJc w:val="left"/>
      <w:pPr>
        <w:tabs>
          <w:tab w:val="num" w:pos="3960"/>
        </w:tabs>
        <w:ind w:left="3240" w:hanging="1080"/>
      </w:pPr>
      <w:rPr>
        <w:rFonts w:hint="default"/>
      </w:rPr>
    </w:lvl>
    <w:lvl w:ilvl="7" w:tplc="E0909FF4">
      <w:start w:val="1"/>
      <w:numFmt w:val="none"/>
      <w:lvlText w:val=""/>
      <w:lvlJc w:val="left"/>
      <w:pPr>
        <w:tabs>
          <w:tab w:val="num" w:pos="4680"/>
        </w:tabs>
        <w:ind w:left="3744" w:hanging="1224"/>
      </w:pPr>
      <w:rPr>
        <w:rFonts w:hint="default"/>
      </w:rPr>
    </w:lvl>
    <w:lvl w:ilvl="8" w:tplc="C7A23126">
      <w:start w:val="1"/>
      <w:numFmt w:val="none"/>
      <w:lvlText w:val=""/>
      <w:lvlJc w:val="left"/>
      <w:pPr>
        <w:tabs>
          <w:tab w:val="num" w:pos="5040"/>
        </w:tabs>
        <w:ind w:left="4320" w:hanging="1440"/>
      </w:pPr>
      <w:rPr>
        <w:rFonts w:hint="default"/>
      </w:rPr>
    </w:lvl>
  </w:abstractNum>
  <w:abstractNum w:abstractNumId="16" w15:restartNumberingAfterBreak="0">
    <w:nsid w:val="2F2C60F4"/>
    <w:multiLevelType w:val="hybridMultilevel"/>
    <w:tmpl w:val="2263C1A1"/>
    <w:lvl w:ilvl="0" w:tplc="669AA3E8">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74B7A4">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268B74">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5600A2">
      <w:start w:val="1"/>
      <w:numFmt w:val="none"/>
      <w:lvlText w:val=""/>
      <w:lvlJc w:val="left"/>
      <w:pPr>
        <w:tabs>
          <w:tab w:val="num" w:pos="1440"/>
        </w:tabs>
        <w:ind w:left="1440" w:hanging="360"/>
      </w:pPr>
    </w:lvl>
    <w:lvl w:ilvl="4" w:tplc="7EBA0560">
      <w:start w:val="1"/>
      <w:numFmt w:val="none"/>
      <w:lvlText w:val=""/>
      <w:lvlJc w:val="left"/>
      <w:pPr>
        <w:tabs>
          <w:tab w:val="num" w:pos="1800"/>
        </w:tabs>
        <w:ind w:left="1800" w:hanging="360"/>
      </w:pPr>
    </w:lvl>
    <w:lvl w:ilvl="5" w:tplc="B6985B2E">
      <w:start w:val="1"/>
      <w:numFmt w:val="none"/>
      <w:lvlText w:val=""/>
      <w:lvlJc w:val="left"/>
      <w:pPr>
        <w:tabs>
          <w:tab w:val="num" w:pos="2160"/>
        </w:tabs>
        <w:ind w:left="2160" w:hanging="360"/>
      </w:pPr>
    </w:lvl>
    <w:lvl w:ilvl="6" w:tplc="8708D944">
      <w:start w:val="1"/>
      <w:numFmt w:val="none"/>
      <w:lvlText w:val=""/>
      <w:lvlJc w:val="left"/>
      <w:pPr>
        <w:tabs>
          <w:tab w:val="num" w:pos="2520"/>
        </w:tabs>
        <w:ind w:left="2520" w:hanging="360"/>
      </w:pPr>
    </w:lvl>
    <w:lvl w:ilvl="7" w:tplc="8932CF4E">
      <w:start w:val="1"/>
      <w:numFmt w:val="none"/>
      <w:lvlText w:val=""/>
      <w:lvlJc w:val="left"/>
      <w:pPr>
        <w:tabs>
          <w:tab w:val="num" w:pos="2880"/>
        </w:tabs>
        <w:ind w:left="2880" w:hanging="360"/>
      </w:pPr>
    </w:lvl>
    <w:lvl w:ilvl="8" w:tplc="63B22AC6">
      <w:start w:val="1"/>
      <w:numFmt w:val="none"/>
      <w:lvlText w:val=""/>
      <w:lvlJc w:val="left"/>
      <w:pPr>
        <w:tabs>
          <w:tab w:val="num" w:pos="3240"/>
        </w:tabs>
        <w:ind w:left="3240" w:hanging="360"/>
      </w:pPr>
    </w:lvl>
  </w:abstractNum>
  <w:abstractNum w:abstractNumId="17" w15:restartNumberingAfterBreak="0">
    <w:nsid w:val="30A9084D"/>
    <w:multiLevelType w:val="multilevel"/>
    <w:tmpl w:val="3C90CBE6"/>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0"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F0006E"/>
    <w:multiLevelType w:val="hybridMultilevel"/>
    <w:tmpl w:val="3B0EE27A"/>
    <w:name w:val="BankingDef"/>
    <w:lvl w:ilvl="0" w:tplc="CCAA392A">
      <w:start w:val="1"/>
      <w:numFmt w:val="bullet"/>
      <w:lvlText w:val=""/>
      <w:lvlJc w:val="left"/>
      <w:pPr>
        <w:tabs>
          <w:tab w:val="num" w:pos="567"/>
        </w:tabs>
        <w:ind w:left="567" w:hanging="567"/>
      </w:pPr>
      <w:rPr>
        <w:rFonts w:ascii="Symbol" w:hAnsi="Symbol" w:hint="default"/>
      </w:rPr>
    </w:lvl>
    <w:lvl w:ilvl="1" w:tplc="9182B776" w:tentative="1">
      <w:start w:val="1"/>
      <w:numFmt w:val="bullet"/>
      <w:lvlText w:val="o"/>
      <w:lvlJc w:val="left"/>
      <w:pPr>
        <w:tabs>
          <w:tab w:val="num" w:pos="1440"/>
        </w:tabs>
        <w:ind w:left="1440" w:hanging="360"/>
      </w:pPr>
      <w:rPr>
        <w:rFonts w:ascii="Courier New" w:hAnsi="Courier New" w:cs="Arial" w:hint="default"/>
      </w:rPr>
    </w:lvl>
    <w:lvl w:ilvl="2" w:tplc="B028A562" w:tentative="1">
      <w:start w:val="1"/>
      <w:numFmt w:val="bullet"/>
      <w:lvlText w:val=""/>
      <w:lvlJc w:val="left"/>
      <w:pPr>
        <w:tabs>
          <w:tab w:val="num" w:pos="2160"/>
        </w:tabs>
        <w:ind w:left="2160" w:hanging="360"/>
      </w:pPr>
      <w:rPr>
        <w:rFonts w:ascii="Wingdings" w:hAnsi="Wingdings" w:hint="default"/>
      </w:rPr>
    </w:lvl>
    <w:lvl w:ilvl="3" w:tplc="47E6D1EA" w:tentative="1">
      <w:start w:val="1"/>
      <w:numFmt w:val="bullet"/>
      <w:lvlText w:val=""/>
      <w:lvlJc w:val="left"/>
      <w:pPr>
        <w:tabs>
          <w:tab w:val="num" w:pos="2880"/>
        </w:tabs>
        <w:ind w:left="2880" w:hanging="360"/>
      </w:pPr>
      <w:rPr>
        <w:rFonts w:ascii="Symbol" w:hAnsi="Symbol" w:hint="default"/>
      </w:rPr>
    </w:lvl>
    <w:lvl w:ilvl="4" w:tplc="BCF228D6" w:tentative="1">
      <w:start w:val="1"/>
      <w:numFmt w:val="bullet"/>
      <w:lvlText w:val="o"/>
      <w:lvlJc w:val="left"/>
      <w:pPr>
        <w:tabs>
          <w:tab w:val="num" w:pos="3600"/>
        </w:tabs>
        <w:ind w:left="3600" w:hanging="360"/>
      </w:pPr>
      <w:rPr>
        <w:rFonts w:ascii="Courier New" w:hAnsi="Courier New" w:cs="Arial" w:hint="default"/>
      </w:rPr>
    </w:lvl>
    <w:lvl w:ilvl="5" w:tplc="F2E2815E" w:tentative="1">
      <w:start w:val="1"/>
      <w:numFmt w:val="bullet"/>
      <w:lvlText w:val=""/>
      <w:lvlJc w:val="left"/>
      <w:pPr>
        <w:tabs>
          <w:tab w:val="num" w:pos="4320"/>
        </w:tabs>
        <w:ind w:left="4320" w:hanging="360"/>
      </w:pPr>
      <w:rPr>
        <w:rFonts w:ascii="Wingdings" w:hAnsi="Wingdings" w:hint="default"/>
      </w:rPr>
    </w:lvl>
    <w:lvl w:ilvl="6" w:tplc="852C4A0A" w:tentative="1">
      <w:start w:val="1"/>
      <w:numFmt w:val="bullet"/>
      <w:lvlText w:val=""/>
      <w:lvlJc w:val="left"/>
      <w:pPr>
        <w:tabs>
          <w:tab w:val="num" w:pos="5040"/>
        </w:tabs>
        <w:ind w:left="5040" w:hanging="360"/>
      </w:pPr>
      <w:rPr>
        <w:rFonts w:ascii="Symbol" w:hAnsi="Symbol" w:hint="default"/>
      </w:rPr>
    </w:lvl>
    <w:lvl w:ilvl="7" w:tplc="D7D6D7B8" w:tentative="1">
      <w:start w:val="1"/>
      <w:numFmt w:val="bullet"/>
      <w:lvlText w:val="o"/>
      <w:lvlJc w:val="left"/>
      <w:pPr>
        <w:tabs>
          <w:tab w:val="num" w:pos="5760"/>
        </w:tabs>
        <w:ind w:left="5760" w:hanging="360"/>
      </w:pPr>
      <w:rPr>
        <w:rFonts w:ascii="Courier New" w:hAnsi="Courier New" w:cs="Arial" w:hint="default"/>
      </w:rPr>
    </w:lvl>
    <w:lvl w:ilvl="8" w:tplc="3F66787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7970D6"/>
    <w:multiLevelType w:val="hybridMultilevel"/>
    <w:tmpl w:val="10A4AA9A"/>
    <w:lvl w:ilvl="0" w:tplc="72F220CA">
      <w:start w:val="1"/>
      <w:numFmt w:val="decimal"/>
      <w:lvlText w:val="%1."/>
      <w:lvlJc w:val="left"/>
      <w:pPr>
        <w:ind w:left="720" w:hanging="360"/>
      </w:pPr>
    </w:lvl>
    <w:lvl w:ilvl="1" w:tplc="57D0221C">
      <w:start w:val="1"/>
      <w:numFmt w:val="lowerLetter"/>
      <w:lvlText w:val="%2."/>
      <w:lvlJc w:val="left"/>
      <w:pPr>
        <w:ind w:left="1440" w:hanging="360"/>
      </w:pPr>
    </w:lvl>
    <w:lvl w:ilvl="2" w:tplc="0FBABC72">
      <w:start w:val="8"/>
      <w:numFmt w:val="decimal"/>
      <w:lvlText w:val="%3."/>
      <w:lvlJc w:val="left"/>
      <w:pPr>
        <w:ind w:left="2160" w:hanging="180"/>
      </w:pPr>
    </w:lvl>
    <w:lvl w:ilvl="3" w:tplc="E87CA2A2">
      <w:start w:val="1"/>
      <w:numFmt w:val="decimal"/>
      <w:lvlText w:val="%4."/>
      <w:lvlJc w:val="left"/>
      <w:pPr>
        <w:ind w:left="2880" w:hanging="360"/>
      </w:pPr>
    </w:lvl>
    <w:lvl w:ilvl="4" w:tplc="A71687A8">
      <w:start w:val="1"/>
      <w:numFmt w:val="lowerLetter"/>
      <w:lvlText w:val="%5."/>
      <w:lvlJc w:val="left"/>
      <w:pPr>
        <w:ind w:left="3600" w:hanging="360"/>
      </w:pPr>
    </w:lvl>
    <w:lvl w:ilvl="5" w:tplc="97AE760C">
      <w:start w:val="1"/>
      <w:numFmt w:val="lowerRoman"/>
      <w:lvlText w:val="%6."/>
      <w:lvlJc w:val="right"/>
      <w:pPr>
        <w:ind w:left="4320" w:hanging="180"/>
      </w:pPr>
    </w:lvl>
    <w:lvl w:ilvl="6" w:tplc="3B105E48">
      <w:start w:val="1"/>
      <w:numFmt w:val="decimal"/>
      <w:lvlText w:val="%7."/>
      <w:lvlJc w:val="left"/>
      <w:pPr>
        <w:ind w:left="5040" w:hanging="360"/>
      </w:pPr>
    </w:lvl>
    <w:lvl w:ilvl="7" w:tplc="42A050DE">
      <w:start w:val="1"/>
      <w:numFmt w:val="lowerLetter"/>
      <w:lvlText w:val="%8."/>
      <w:lvlJc w:val="left"/>
      <w:pPr>
        <w:ind w:left="5760" w:hanging="360"/>
      </w:pPr>
    </w:lvl>
    <w:lvl w:ilvl="8" w:tplc="A9C80820">
      <w:start w:val="1"/>
      <w:numFmt w:val="lowerRoman"/>
      <w:lvlText w:val="%9."/>
      <w:lvlJc w:val="right"/>
      <w:pPr>
        <w:ind w:left="6480" w:hanging="180"/>
      </w:pPr>
    </w:lvl>
  </w:abstractNum>
  <w:abstractNum w:abstractNumId="26" w15:restartNumberingAfterBreak="0">
    <w:nsid w:val="62787184"/>
    <w:multiLevelType w:val="multilevel"/>
    <w:tmpl w:val="20408596"/>
    <w:lvl w:ilvl="0">
      <w:start w:val="1"/>
      <w:numFmt w:val="decimal"/>
      <w:pStyle w:val="List3"/>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7"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9" w15:restartNumberingAfterBreak="0">
    <w:nsid w:val="786B057A"/>
    <w:multiLevelType w:val="hybridMultilevel"/>
    <w:tmpl w:val="3CA87178"/>
    <w:name w:val="Simmons&amp;Simmons"/>
    <w:lvl w:ilvl="0" w:tplc="8C760FAA">
      <w:start w:val="1"/>
      <w:numFmt w:val="lowerRoman"/>
      <w:lvlText w:val="%1)"/>
      <w:lvlJc w:val="left"/>
      <w:pPr>
        <w:tabs>
          <w:tab w:val="num" w:pos="720"/>
        </w:tabs>
        <w:ind w:left="720" w:hanging="720"/>
      </w:pPr>
      <w:rPr>
        <w:rFonts w:hint="default"/>
      </w:rPr>
    </w:lvl>
    <w:lvl w:ilvl="1" w:tplc="37AE7986">
      <w:start w:val="4"/>
      <w:numFmt w:val="bullet"/>
      <w:lvlText w:val="-"/>
      <w:lvlJc w:val="left"/>
      <w:pPr>
        <w:tabs>
          <w:tab w:val="num" w:pos="1080"/>
        </w:tabs>
        <w:ind w:left="1080" w:hanging="360"/>
      </w:pPr>
      <w:rPr>
        <w:rFonts w:ascii="Arial" w:eastAsia="Times New Roman" w:hAnsi="Arial" w:cs="Symbol" w:hint="default"/>
      </w:rPr>
    </w:lvl>
    <w:lvl w:ilvl="2" w:tplc="7A56A810">
      <w:start w:val="1"/>
      <w:numFmt w:val="lowerRoman"/>
      <w:lvlText w:val="%3."/>
      <w:lvlJc w:val="right"/>
      <w:pPr>
        <w:tabs>
          <w:tab w:val="num" w:pos="1800"/>
        </w:tabs>
        <w:ind w:left="1800" w:hanging="180"/>
      </w:pPr>
    </w:lvl>
    <w:lvl w:ilvl="3" w:tplc="E048EBD0" w:tentative="1">
      <w:start w:val="1"/>
      <w:numFmt w:val="decimal"/>
      <w:lvlText w:val="%4."/>
      <w:lvlJc w:val="left"/>
      <w:pPr>
        <w:tabs>
          <w:tab w:val="num" w:pos="2520"/>
        </w:tabs>
        <w:ind w:left="2520" w:hanging="360"/>
      </w:pPr>
    </w:lvl>
    <w:lvl w:ilvl="4" w:tplc="26E6AA5E" w:tentative="1">
      <w:start w:val="1"/>
      <w:numFmt w:val="lowerLetter"/>
      <w:lvlText w:val="%5."/>
      <w:lvlJc w:val="left"/>
      <w:pPr>
        <w:tabs>
          <w:tab w:val="num" w:pos="3240"/>
        </w:tabs>
        <w:ind w:left="3240" w:hanging="360"/>
      </w:pPr>
    </w:lvl>
    <w:lvl w:ilvl="5" w:tplc="7C88FC2E" w:tentative="1">
      <w:start w:val="1"/>
      <w:numFmt w:val="lowerRoman"/>
      <w:lvlText w:val="%6."/>
      <w:lvlJc w:val="right"/>
      <w:pPr>
        <w:tabs>
          <w:tab w:val="num" w:pos="3960"/>
        </w:tabs>
        <w:ind w:left="3960" w:hanging="180"/>
      </w:pPr>
    </w:lvl>
    <w:lvl w:ilvl="6" w:tplc="3436759E" w:tentative="1">
      <w:start w:val="1"/>
      <w:numFmt w:val="decimal"/>
      <w:lvlText w:val="%7."/>
      <w:lvlJc w:val="left"/>
      <w:pPr>
        <w:tabs>
          <w:tab w:val="num" w:pos="4680"/>
        </w:tabs>
        <w:ind w:left="4680" w:hanging="360"/>
      </w:pPr>
    </w:lvl>
    <w:lvl w:ilvl="7" w:tplc="D1902D1A" w:tentative="1">
      <w:start w:val="1"/>
      <w:numFmt w:val="lowerLetter"/>
      <w:lvlText w:val="%8."/>
      <w:lvlJc w:val="left"/>
      <w:pPr>
        <w:tabs>
          <w:tab w:val="num" w:pos="5400"/>
        </w:tabs>
        <w:ind w:left="5400" w:hanging="360"/>
      </w:pPr>
    </w:lvl>
    <w:lvl w:ilvl="8" w:tplc="A9EC33CE" w:tentative="1">
      <w:start w:val="1"/>
      <w:numFmt w:val="lowerRoman"/>
      <w:lvlText w:val="%9."/>
      <w:lvlJc w:val="right"/>
      <w:pPr>
        <w:tabs>
          <w:tab w:val="num" w:pos="6120"/>
        </w:tabs>
        <w:ind w:left="6120" w:hanging="180"/>
      </w:pPr>
    </w:lvl>
  </w:abstractNum>
  <w:abstractNum w:abstractNumId="30" w15:restartNumberingAfterBreak="0">
    <w:nsid w:val="7B9D102E"/>
    <w:multiLevelType w:val="multilevel"/>
    <w:tmpl w:val="0DD0592C"/>
    <w:lvl w:ilvl="0">
      <w:start w:val="1"/>
      <w:numFmt w:val="upperLetter"/>
      <w:pStyle w:val="Background"/>
      <w:lvlText w:val="(%1)"/>
      <w:lvlJc w:val="left"/>
      <w:pPr>
        <w:tabs>
          <w:tab w:val="num" w:pos="851"/>
        </w:tabs>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2"/>
  </w:num>
  <w:num w:numId="3">
    <w:abstractNumId w:val="26"/>
  </w:num>
  <w:num w:numId="4">
    <w:abstractNumId w:val="4"/>
  </w:num>
  <w:num w:numId="5">
    <w:abstractNumId w:val="3"/>
  </w:num>
  <w:num w:numId="6">
    <w:abstractNumId w:val="9"/>
  </w:num>
  <w:num w:numId="7">
    <w:abstractNumId w:val="9"/>
  </w:num>
  <w:num w:numId="8">
    <w:abstractNumId w:val="9"/>
  </w:num>
  <w:num w:numId="9">
    <w:abstractNumId w:val="30"/>
  </w:num>
  <w:num w:numId="10">
    <w:abstractNumId w:val="14"/>
  </w:num>
  <w:num w:numId="11">
    <w:abstractNumId w:val="19"/>
  </w:num>
  <w:num w:numId="12">
    <w:abstractNumId w:val="13"/>
  </w:num>
  <w:num w:numId="13">
    <w:abstractNumId w:val="15"/>
  </w:num>
  <w:num w:numId="14">
    <w:abstractNumId w:val="21"/>
  </w:num>
  <w:num w:numId="15">
    <w:abstractNumId w:val="11"/>
  </w:num>
  <w:num w:numId="16">
    <w:abstractNumId w:val="23"/>
  </w:num>
  <w:num w:numId="17">
    <w:abstractNumId w:val="22"/>
  </w:num>
  <w:num w:numId="18">
    <w:abstractNumId w:val="27"/>
  </w:num>
  <w:num w:numId="19">
    <w:abstractNumId w:val="28"/>
  </w:num>
  <w:num w:numId="20">
    <w:abstractNumId w:val="8"/>
  </w:num>
  <w:num w:numId="21">
    <w:abstractNumId w:val="6"/>
  </w:num>
  <w:num w:numId="22">
    <w:abstractNumId w:val="20"/>
  </w:num>
  <w:num w:numId="23">
    <w:abstractNumId w:val="18"/>
  </w:num>
  <w:num w:numId="24">
    <w:abstractNumId w:val="17"/>
  </w:num>
  <w:num w:numId="25">
    <w:abstractNumId w:val="1"/>
  </w:num>
  <w:num w:numId="26">
    <w:abstractNumId w:val="2"/>
  </w:num>
  <w:num w:numId="27">
    <w:abstractNumId w:val="0"/>
  </w:num>
  <w:num w:numId="28">
    <w:abstractNumId w:val="16"/>
  </w:num>
  <w:num w:numId="29">
    <w:abstractNumId w:val="5"/>
  </w:num>
  <w:num w:numId="30">
    <w:abstractNumId w:val="10"/>
  </w:num>
  <w:num w:numId="31">
    <w:abstractNumId w:val="7"/>
  </w:num>
  <w:num w:numId="32">
    <w:abstractNumId w:val="2"/>
    <w:lvlOverride w:ilvl="0">
      <w:startOverride w:val="3"/>
    </w:lvlOverride>
    <w:lvlOverride w:ilvl="1"/>
    <w:lvlOverride w:ilvl="2"/>
    <w:lvlOverride w:ilvl="3"/>
    <w:lvlOverride w:ilvl="4"/>
    <w:lvlOverride w:ilvl="5"/>
    <w:lvlOverride w:ilvl="6"/>
    <w:lvlOverride w:ilvl="7"/>
    <w:lvlOverride w:ilvl="8"/>
  </w:num>
  <w:num w:numId="33">
    <w:abstractNumId w:val="10"/>
  </w:num>
  <w:num w:numId="34">
    <w:abstractNumId w:val="10"/>
  </w:num>
  <w:num w:numId="35">
    <w:abstractNumId w:val="10"/>
  </w:num>
  <w:num w:numId="36">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3" w:val="False"/>
    <w:docVar w:name="ChkSched" w:val="True"/>
    <w:docVar w:name="NextRef" w:val=" 759"/>
    <w:docVar w:name="PIM_Brand" w:val="D9"/>
  </w:docVars>
  <w:rsids>
    <w:rsidRoot w:val="001E6384"/>
    <w:rsid w:val="00004610"/>
    <w:rsid w:val="0000582A"/>
    <w:rsid w:val="000061FD"/>
    <w:rsid w:val="0001187A"/>
    <w:rsid w:val="00011E66"/>
    <w:rsid w:val="00012695"/>
    <w:rsid w:val="00023D9E"/>
    <w:rsid w:val="00026988"/>
    <w:rsid w:val="00027174"/>
    <w:rsid w:val="000318A4"/>
    <w:rsid w:val="00032AD0"/>
    <w:rsid w:val="00032E94"/>
    <w:rsid w:val="00037A74"/>
    <w:rsid w:val="0004142C"/>
    <w:rsid w:val="00050637"/>
    <w:rsid w:val="00051590"/>
    <w:rsid w:val="00051FF3"/>
    <w:rsid w:val="00061691"/>
    <w:rsid w:val="00061D3C"/>
    <w:rsid w:val="00061EF6"/>
    <w:rsid w:val="00063181"/>
    <w:rsid w:val="00063195"/>
    <w:rsid w:val="000633F9"/>
    <w:rsid w:val="0006343B"/>
    <w:rsid w:val="00064277"/>
    <w:rsid w:val="00066D31"/>
    <w:rsid w:val="00067133"/>
    <w:rsid w:val="00067733"/>
    <w:rsid w:val="00073C78"/>
    <w:rsid w:val="00075DC0"/>
    <w:rsid w:val="00077845"/>
    <w:rsid w:val="00084F14"/>
    <w:rsid w:val="000929F1"/>
    <w:rsid w:val="00094AFE"/>
    <w:rsid w:val="00094C76"/>
    <w:rsid w:val="000957BE"/>
    <w:rsid w:val="0009648D"/>
    <w:rsid w:val="000A073E"/>
    <w:rsid w:val="000A18AB"/>
    <w:rsid w:val="000A205A"/>
    <w:rsid w:val="000A2DAF"/>
    <w:rsid w:val="000A3C43"/>
    <w:rsid w:val="000A5142"/>
    <w:rsid w:val="000A60A6"/>
    <w:rsid w:val="000A6514"/>
    <w:rsid w:val="000A73DB"/>
    <w:rsid w:val="000B02B3"/>
    <w:rsid w:val="000B5D8B"/>
    <w:rsid w:val="000C0CA2"/>
    <w:rsid w:val="000C4428"/>
    <w:rsid w:val="000C4CF8"/>
    <w:rsid w:val="000C7532"/>
    <w:rsid w:val="000D0EC0"/>
    <w:rsid w:val="000D0F6D"/>
    <w:rsid w:val="000D1693"/>
    <w:rsid w:val="000D359F"/>
    <w:rsid w:val="000D5FC9"/>
    <w:rsid w:val="000D66F1"/>
    <w:rsid w:val="000E6AA7"/>
    <w:rsid w:val="000F080A"/>
    <w:rsid w:val="000F0F64"/>
    <w:rsid w:val="000F2AF2"/>
    <w:rsid w:val="000F62EE"/>
    <w:rsid w:val="000F6720"/>
    <w:rsid w:val="0010619F"/>
    <w:rsid w:val="00111AB0"/>
    <w:rsid w:val="0011500A"/>
    <w:rsid w:val="00117185"/>
    <w:rsid w:val="00124162"/>
    <w:rsid w:val="001260D6"/>
    <w:rsid w:val="00127F14"/>
    <w:rsid w:val="00130221"/>
    <w:rsid w:val="0013149E"/>
    <w:rsid w:val="00131A20"/>
    <w:rsid w:val="00133DCE"/>
    <w:rsid w:val="00134800"/>
    <w:rsid w:val="00134E18"/>
    <w:rsid w:val="001366CD"/>
    <w:rsid w:val="00141122"/>
    <w:rsid w:val="0014144E"/>
    <w:rsid w:val="00146888"/>
    <w:rsid w:val="00147A9F"/>
    <w:rsid w:val="00150881"/>
    <w:rsid w:val="0015235A"/>
    <w:rsid w:val="00152BCA"/>
    <w:rsid w:val="00152F20"/>
    <w:rsid w:val="001565A3"/>
    <w:rsid w:val="00160C56"/>
    <w:rsid w:val="001625AA"/>
    <w:rsid w:val="00162926"/>
    <w:rsid w:val="00166090"/>
    <w:rsid w:val="00166667"/>
    <w:rsid w:val="00175D72"/>
    <w:rsid w:val="001812A1"/>
    <w:rsid w:val="00183278"/>
    <w:rsid w:val="00184D84"/>
    <w:rsid w:val="001905A8"/>
    <w:rsid w:val="00192647"/>
    <w:rsid w:val="001976EE"/>
    <w:rsid w:val="001A5E31"/>
    <w:rsid w:val="001A5F29"/>
    <w:rsid w:val="001B0F07"/>
    <w:rsid w:val="001B65CF"/>
    <w:rsid w:val="001B7547"/>
    <w:rsid w:val="001C0071"/>
    <w:rsid w:val="001C169A"/>
    <w:rsid w:val="001C1BC7"/>
    <w:rsid w:val="001C25FB"/>
    <w:rsid w:val="001C29B0"/>
    <w:rsid w:val="001C2C6A"/>
    <w:rsid w:val="001C34EA"/>
    <w:rsid w:val="001C3A02"/>
    <w:rsid w:val="001C6CE0"/>
    <w:rsid w:val="001D0344"/>
    <w:rsid w:val="001D13F9"/>
    <w:rsid w:val="001D7097"/>
    <w:rsid w:val="001E05AF"/>
    <w:rsid w:val="001E1F01"/>
    <w:rsid w:val="001E2ACE"/>
    <w:rsid w:val="001E471C"/>
    <w:rsid w:val="001E4781"/>
    <w:rsid w:val="001E5C64"/>
    <w:rsid w:val="001E5EB8"/>
    <w:rsid w:val="001E6384"/>
    <w:rsid w:val="001F00F0"/>
    <w:rsid w:val="001F1FE0"/>
    <w:rsid w:val="001F21F2"/>
    <w:rsid w:val="001F4CE8"/>
    <w:rsid w:val="002018CD"/>
    <w:rsid w:val="00202466"/>
    <w:rsid w:val="0020253E"/>
    <w:rsid w:val="0020317F"/>
    <w:rsid w:val="0020449E"/>
    <w:rsid w:val="00204AA7"/>
    <w:rsid w:val="00207D51"/>
    <w:rsid w:val="00210CE5"/>
    <w:rsid w:val="00210E43"/>
    <w:rsid w:val="00213AF7"/>
    <w:rsid w:val="002146F5"/>
    <w:rsid w:val="00216524"/>
    <w:rsid w:val="0022048E"/>
    <w:rsid w:val="00221D51"/>
    <w:rsid w:val="0022567B"/>
    <w:rsid w:val="00227686"/>
    <w:rsid w:val="00230CB8"/>
    <w:rsid w:val="00235568"/>
    <w:rsid w:val="00235FB7"/>
    <w:rsid w:val="00240867"/>
    <w:rsid w:val="002421A3"/>
    <w:rsid w:val="00242570"/>
    <w:rsid w:val="00243C60"/>
    <w:rsid w:val="00243CF1"/>
    <w:rsid w:val="0024473B"/>
    <w:rsid w:val="00246568"/>
    <w:rsid w:val="00250AFE"/>
    <w:rsid w:val="00250B43"/>
    <w:rsid w:val="00255AFB"/>
    <w:rsid w:val="00257EBD"/>
    <w:rsid w:val="00264D6A"/>
    <w:rsid w:val="00270A7C"/>
    <w:rsid w:val="00270B89"/>
    <w:rsid w:val="002754DE"/>
    <w:rsid w:val="002770A1"/>
    <w:rsid w:val="00285605"/>
    <w:rsid w:val="002859B4"/>
    <w:rsid w:val="002865DD"/>
    <w:rsid w:val="00287E2A"/>
    <w:rsid w:val="0029248C"/>
    <w:rsid w:val="00292ADA"/>
    <w:rsid w:val="00293473"/>
    <w:rsid w:val="002A0925"/>
    <w:rsid w:val="002A3560"/>
    <w:rsid w:val="002A3A0B"/>
    <w:rsid w:val="002A570B"/>
    <w:rsid w:val="002A6825"/>
    <w:rsid w:val="002A71FA"/>
    <w:rsid w:val="002A7BD1"/>
    <w:rsid w:val="002B2D28"/>
    <w:rsid w:val="002B390F"/>
    <w:rsid w:val="002B73FA"/>
    <w:rsid w:val="002C1458"/>
    <w:rsid w:val="002C3D4F"/>
    <w:rsid w:val="002C4293"/>
    <w:rsid w:val="002C65A4"/>
    <w:rsid w:val="002C7424"/>
    <w:rsid w:val="002C76F7"/>
    <w:rsid w:val="002C7982"/>
    <w:rsid w:val="002D2C61"/>
    <w:rsid w:val="002D36F6"/>
    <w:rsid w:val="002D7E73"/>
    <w:rsid w:val="002D7E89"/>
    <w:rsid w:val="002E044B"/>
    <w:rsid w:val="002E0909"/>
    <w:rsid w:val="002E099C"/>
    <w:rsid w:val="002E10DE"/>
    <w:rsid w:val="002E3CA4"/>
    <w:rsid w:val="002E4139"/>
    <w:rsid w:val="002E4FFA"/>
    <w:rsid w:val="002E6CBE"/>
    <w:rsid w:val="002E759C"/>
    <w:rsid w:val="002F33FB"/>
    <w:rsid w:val="002F5041"/>
    <w:rsid w:val="002F6F20"/>
    <w:rsid w:val="002F7059"/>
    <w:rsid w:val="003044BF"/>
    <w:rsid w:val="00305583"/>
    <w:rsid w:val="00305888"/>
    <w:rsid w:val="0030660A"/>
    <w:rsid w:val="0030663E"/>
    <w:rsid w:val="003070CB"/>
    <w:rsid w:val="00311C03"/>
    <w:rsid w:val="00313AEE"/>
    <w:rsid w:val="003164F2"/>
    <w:rsid w:val="00320F06"/>
    <w:rsid w:val="00321826"/>
    <w:rsid w:val="0032563A"/>
    <w:rsid w:val="003403B7"/>
    <w:rsid w:val="003432E8"/>
    <w:rsid w:val="00343C1F"/>
    <w:rsid w:val="003443CE"/>
    <w:rsid w:val="00345230"/>
    <w:rsid w:val="00350EDF"/>
    <w:rsid w:val="0035118A"/>
    <w:rsid w:val="00360C1A"/>
    <w:rsid w:val="0036565F"/>
    <w:rsid w:val="003667D1"/>
    <w:rsid w:val="00371CB4"/>
    <w:rsid w:val="003748FC"/>
    <w:rsid w:val="0037707A"/>
    <w:rsid w:val="003777C4"/>
    <w:rsid w:val="00380559"/>
    <w:rsid w:val="003825F9"/>
    <w:rsid w:val="00382EEB"/>
    <w:rsid w:val="00384079"/>
    <w:rsid w:val="00387572"/>
    <w:rsid w:val="00391B97"/>
    <w:rsid w:val="0039234D"/>
    <w:rsid w:val="003B11E0"/>
    <w:rsid w:val="003B29FF"/>
    <w:rsid w:val="003B3083"/>
    <w:rsid w:val="003C0FCB"/>
    <w:rsid w:val="003C18A6"/>
    <w:rsid w:val="003C2E09"/>
    <w:rsid w:val="003D1D2C"/>
    <w:rsid w:val="003E4E5B"/>
    <w:rsid w:val="003E60E3"/>
    <w:rsid w:val="003E66A1"/>
    <w:rsid w:val="003E782C"/>
    <w:rsid w:val="003F6EB0"/>
    <w:rsid w:val="003F74C9"/>
    <w:rsid w:val="00400F40"/>
    <w:rsid w:val="00404751"/>
    <w:rsid w:val="00406A17"/>
    <w:rsid w:val="00406CA4"/>
    <w:rsid w:val="004077E4"/>
    <w:rsid w:val="004106EC"/>
    <w:rsid w:val="004108AD"/>
    <w:rsid w:val="0041649D"/>
    <w:rsid w:val="00417BD0"/>
    <w:rsid w:val="00421383"/>
    <w:rsid w:val="00423110"/>
    <w:rsid w:val="004248AA"/>
    <w:rsid w:val="00424D78"/>
    <w:rsid w:val="00425762"/>
    <w:rsid w:val="00426639"/>
    <w:rsid w:val="00427803"/>
    <w:rsid w:val="00427D54"/>
    <w:rsid w:val="00427F3E"/>
    <w:rsid w:val="00432DFE"/>
    <w:rsid w:val="00434DDE"/>
    <w:rsid w:val="00434E96"/>
    <w:rsid w:val="00437F61"/>
    <w:rsid w:val="00437FF0"/>
    <w:rsid w:val="004458A6"/>
    <w:rsid w:val="004502FA"/>
    <w:rsid w:val="004503B7"/>
    <w:rsid w:val="004515C0"/>
    <w:rsid w:val="004529FC"/>
    <w:rsid w:val="00452EF7"/>
    <w:rsid w:val="00457CF6"/>
    <w:rsid w:val="00460F5B"/>
    <w:rsid w:val="00461408"/>
    <w:rsid w:val="0046156F"/>
    <w:rsid w:val="00467E53"/>
    <w:rsid w:val="00471C73"/>
    <w:rsid w:val="004728C9"/>
    <w:rsid w:val="004741B6"/>
    <w:rsid w:val="004746AA"/>
    <w:rsid w:val="0047480F"/>
    <w:rsid w:val="00475EAE"/>
    <w:rsid w:val="00481147"/>
    <w:rsid w:val="00484BAA"/>
    <w:rsid w:val="00485B29"/>
    <w:rsid w:val="004863DD"/>
    <w:rsid w:val="00486AA7"/>
    <w:rsid w:val="00493620"/>
    <w:rsid w:val="0049373D"/>
    <w:rsid w:val="00494024"/>
    <w:rsid w:val="004970E7"/>
    <w:rsid w:val="004A168C"/>
    <w:rsid w:val="004A2372"/>
    <w:rsid w:val="004A3ED9"/>
    <w:rsid w:val="004A4F81"/>
    <w:rsid w:val="004A5BB6"/>
    <w:rsid w:val="004A7B8E"/>
    <w:rsid w:val="004B087C"/>
    <w:rsid w:val="004B1094"/>
    <w:rsid w:val="004B3042"/>
    <w:rsid w:val="004B3CEC"/>
    <w:rsid w:val="004B51C1"/>
    <w:rsid w:val="004B6469"/>
    <w:rsid w:val="004C0AAC"/>
    <w:rsid w:val="004C0F4A"/>
    <w:rsid w:val="004C2982"/>
    <w:rsid w:val="004C44E8"/>
    <w:rsid w:val="004D03FF"/>
    <w:rsid w:val="004D234C"/>
    <w:rsid w:val="004D2B9C"/>
    <w:rsid w:val="004D347F"/>
    <w:rsid w:val="004D3CD0"/>
    <w:rsid w:val="004D5DF3"/>
    <w:rsid w:val="004E02DC"/>
    <w:rsid w:val="004E1347"/>
    <w:rsid w:val="004E1D4F"/>
    <w:rsid w:val="004E2769"/>
    <w:rsid w:val="004E4050"/>
    <w:rsid w:val="004F05B9"/>
    <w:rsid w:val="004F1150"/>
    <w:rsid w:val="004F21C1"/>
    <w:rsid w:val="004F3511"/>
    <w:rsid w:val="004F461C"/>
    <w:rsid w:val="004F55A8"/>
    <w:rsid w:val="004F712D"/>
    <w:rsid w:val="004F7E75"/>
    <w:rsid w:val="005018E6"/>
    <w:rsid w:val="0050295B"/>
    <w:rsid w:val="00502DBE"/>
    <w:rsid w:val="005035DF"/>
    <w:rsid w:val="005037F6"/>
    <w:rsid w:val="00505586"/>
    <w:rsid w:val="005066E8"/>
    <w:rsid w:val="005079F9"/>
    <w:rsid w:val="0051010C"/>
    <w:rsid w:val="00510588"/>
    <w:rsid w:val="005135B8"/>
    <w:rsid w:val="00523117"/>
    <w:rsid w:val="005235E0"/>
    <w:rsid w:val="005249BA"/>
    <w:rsid w:val="005255FC"/>
    <w:rsid w:val="00526AC3"/>
    <w:rsid w:val="00527A62"/>
    <w:rsid w:val="00531A81"/>
    <w:rsid w:val="00532B6F"/>
    <w:rsid w:val="00533407"/>
    <w:rsid w:val="00537E20"/>
    <w:rsid w:val="00542A2D"/>
    <w:rsid w:val="00543A7F"/>
    <w:rsid w:val="00550245"/>
    <w:rsid w:val="00550AFB"/>
    <w:rsid w:val="00552B68"/>
    <w:rsid w:val="00556E13"/>
    <w:rsid w:val="005577C8"/>
    <w:rsid w:val="00567C5C"/>
    <w:rsid w:val="00570200"/>
    <w:rsid w:val="00571F4C"/>
    <w:rsid w:val="005775CA"/>
    <w:rsid w:val="00583E1A"/>
    <w:rsid w:val="0059142E"/>
    <w:rsid w:val="005A2D8A"/>
    <w:rsid w:val="005A3D84"/>
    <w:rsid w:val="005A4A4B"/>
    <w:rsid w:val="005A4AF8"/>
    <w:rsid w:val="005B29C9"/>
    <w:rsid w:val="005B3B16"/>
    <w:rsid w:val="005B43B3"/>
    <w:rsid w:val="005C0E8D"/>
    <w:rsid w:val="005C17C0"/>
    <w:rsid w:val="005C19DD"/>
    <w:rsid w:val="005C22FB"/>
    <w:rsid w:val="005C37A6"/>
    <w:rsid w:val="005C3CD3"/>
    <w:rsid w:val="005C49FA"/>
    <w:rsid w:val="005D0E2F"/>
    <w:rsid w:val="005D2C97"/>
    <w:rsid w:val="005D32FC"/>
    <w:rsid w:val="005D3835"/>
    <w:rsid w:val="005D44C3"/>
    <w:rsid w:val="005D6526"/>
    <w:rsid w:val="005D714C"/>
    <w:rsid w:val="005D7BA6"/>
    <w:rsid w:val="005E1FCF"/>
    <w:rsid w:val="005E3D51"/>
    <w:rsid w:val="005E4048"/>
    <w:rsid w:val="005E6E81"/>
    <w:rsid w:val="005F0605"/>
    <w:rsid w:val="005F0651"/>
    <w:rsid w:val="005F48F4"/>
    <w:rsid w:val="005F5168"/>
    <w:rsid w:val="005F6217"/>
    <w:rsid w:val="00600A00"/>
    <w:rsid w:val="00602BD1"/>
    <w:rsid w:val="00603297"/>
    <w:rsid w:val="00606FFF"/>
    <w:rsid w:val="00610681"/>
    <w:rsid w:val="00611C12"/>
    <w:rsid w:val="00613729"/>
    <w:rsid w:val="00615220"/>
    <w:rsid w:val="00620692"/>
    <w:rsid w:val="00620D3F"/>
    <w:rsid w:val="00621F7C"/>
    <w:rsid w:val="0062344E"/>
    <w:rsid w:val="00624B37"/>
    <w:rsid w:val="00627812"/>
    <w:rsid w:val="006406EE"/>
    <w:rsid w:val="00640722"/>
    <w:rsid w:val="00646F5A"/>
    <w:rsid w:val="00650230"/>
    <w:rsid w:val="00650BAB"/>
    <w:rsid w:val="0065425C"/>
    <w:rsid w:val="00654BF8"/>
    <w:rsid w:val="006550E3"/>
    <w:rsid w:val="00657A3F"/>
    <w:rsid w:val="006603F1"/>
    <w:rsid w:val="00661273"/>
    <w:rsid w:val="00662EDE"/>
    <w:rsid w:val="00673593"/>
    <w:rsid w:val="00673C3A"/>
    <w:rsid w:val="00675C6B"/>
    <w:rsid w:val="006761EC"/>
    <w:rsid w:val="0067704F"/>
    <w:rsid w:val="0068249C"/>
    <w:rsid w:val="006839A6"/>
    <w:rsid w:val="00685075"/>
    <w:rsid w:val="00686CAC"/>
    <w:rsid w:val="00687739"/>
    <w:rsid w:val="0069155C"/>
    <w:rsid w:val="0069437B"/>
    <w:rsid w:val="00695A11"/>
    <w:rsid w:val="006A079D"/>
    <w:rsid w:val="006A0926"/>
    <w:rsid w:val="006A096D"/>
    <w:rsid w:val="006A1934"/>
    <w:rsid w:val="006A20A0"/>
    <w:rsid w:val="006A2DFF"/>
    <w:rsid w:val="006A308E"/>
    <w:rsid w:val="006A4E15"/>
    <w:rsid w:val="006A59C9"/>
    <w:rsid w:val="006A5AC2"/>
    <w:rsid w:val="006A6572"/>
    <w:rsid w:val="006A68B3"/>
    <w:rsid w:val="006A6A1C"/>
    <w:rsid w:val="006A7968"/>
    <w:rsid w:val="006B25F7"/>
    <w:rsid w:val="006B32C4"/>
    <w:rsid w:val="006B48CB"/>
    <w:rsid w:val="006B61B7"/>
    <w:rsid w:val="006C0C39"/>
    <w:rsid w:val="006C0E33"/>
    <w:rsid w:val="006C1C3A"/>
    <w:rsid w:val="006C2DC5"/>
    <w:rsid w:val="006C37EE"/>
    <w:rsid w:val="006C3ED1"/>
    <w:rsid w:val="006C66CF"/>
    <w:rsid w:val="006D3231"/>
    <w:rsid w:val="006D39B3"/>
    <w:rsid w:val="006D4D29"/>
    <w:rsid w:val="006D75F6"/>
    <w:rsid w:val="006E0D23"/>
    <w:rsid w:val="006E28F9"/>
    <w:rsid w:val="006E4764"/>
    <w:rsid w:val="006E64E2"/>
    <w:rsid w:val="006E74F3"/>
    <w:rsid w:val="006F2A00"/>
    <w:rsid w:val="006F4629"/>
    <w:rsid w:val="006F5DD1"/>
    <w:rsid w:val="00703F43"/>
    <w:rsid w:val="00707C56"/>
    <w:rsid w:val="007105E3"/>
    <w:rsid w:val="00710CC4"/>
    <w:rsid w:val="007114AE"/>
    <w:rsid w:val="00712B5D"/>
    <w:rsid w:val="00713E0C"/>
    <w:rsid w:val="0071580B"/>
    <w:rsid w:val="00716B17"/>
    <w:rsid w:val="0073158C"/>
    <w:rsid w:val="007371BE"/>
    <w:rsid w:val="00741581"/>
    <w:rsid w:val="00741989"/>
    <w:rsid w:val="0074325E"/>
    <w:rsid w:val="00744213"/>
    <w:rsid w:val="00747E21"/>
    <w:rsid w:val="00753765"/>
    <w:rsid w:val="00754571"/>
    <w:rsid w:val="00755749"/>
    <w:rsid w:val="00756D73"/>
    <w:rsid w:val="007608DE"/>
    <w:rsid w:val="0076269A"/>
    <w:rsid w:val="00762B39"/>
    <w:rsid w:val="00765B08"/>
    <w:rsid w:val="007703FC"/>
    <w:rsid w:val="00772849"/>
    <w:rsid w:val="00776626"/>
    <w:rsid w:val="00776C05"/>
    <w:rsid w:val="00777A26"/>
    <w:rsid w:val="00777F81"/>
    <w:rsid w:val="00781C5C"/>
    <w:rsid w:val="00782335"/>
    <w:rsid w:val="007900F3"/>
    <w:rsid w:val="0079240D"/>
    <w:rsid w:val="007931B1"/>
    <w:rsid w:val="0079673F"/>
    <w:rsid w:val="00796C27"/>
    <w:rsid w:val="007A11BB"/>
    <w:rsid w:val="007A29F6"/>
    <w:rsid w:val="007A2A57"/>
    <w:rsid w:val="007A32E4"/>
    <w:rsid w:val="007B2283"/>
    <w:rsid w:val="007B297D"/>
    <w:rsid w:val="007B467C"/>
    <w:rsid w:val="007B4EF1"/>
    <w:rsid w:val="007C22E8"/>
    <w:rsid w:val="007C3B9C"/>
    <w:rsid w:val="007C4736"/>
    <w:rsid w:val="007C4A7C"/>
    <w:rsid w:val="007D1E8B"/>
    <w:rsid w:val="007D58AD"/>
    <w:rsid w:val="007E2176"/>
    <w:rsid w:val="007E2F7F"/>
    <w:rsid w:val="007E37EF"/>
    <w:rsid w:val="007E5B96"/>
    <w:rsid w:val="007F0540"/>
    <w:rsid w:val="007F1493"/>
    <w:rsid w:val="007F20DB"/>
    <w:rsid w:val="007F3212"/>
    <w:rsid w:val="007F371F"/>
    <w:rsid w:val="007F6E2A"/>
    <w:rsid w:val="007F6F1F"/>
    <w:rsid w:val="007F7968"/>
    <w:rsid w:val="008006E7"/>
    <w:rsid w:val="00801162"/>
    <w:rsid w:val="008022CF"/>
    <w:rsid w:val="008029C2"/>
    <w:rsid w:val="0080690E"/>
    <w:rsid w:val="008075D7"/>
    <w:rsid w:val="00811D09"/>
    <w:rsid w:val="00822A9B"/>
    <w:rsid w:val="00824379"/>
    <w:rsid w:val="00825DB2"/>
    <w:rsid w:val="00825F19"/>
    <w:rsid w:val="00830AD2"/>
    <w:rsid w:val="00830DBE"/>
    <w:rsid w:val="00833CA4"/>
    <w:rsid w:val="00833F13"/>
    <w:rsid w:val="008340E6"/>
    <w:rsid w:val="008364F4"/>
    <w:rsid w:val="00842A18"/>
    <w:rsid w:val="008460B7"/>
    <w:rsid w:val="00847533"/>
    <w:rsid w:val="00850264"/>
    <w:rsid w:val="00850AC5"/>
    <w:rsid w:val="00853B24"/>
    <w:rsid w:val="00855490"/>
    <w:rsid w:val="008567F1"/>
    <w:rsid w:val="00857C5F"/>
    <w:rsid w:val="008606EC"/>
    <w:rsid w:val="0086138C"/>
    <w:rsid w:val="00871AD4"/>
    <w:rsid w:val="00872145"/>
    <w:rsid w:val="00874783"/>
    <w:rsid w:val="00877AFE"/>
    <w:rsid w:val="00881C14"/>
    <w:rsid w:val="00881E63"/>
    <w:rsid w:val="00885754"/>
    <w:rsid w:val="00885BD1"/>
    <w:rsid w:val="008901FE"/>
    <w:rsid w:val="00890259"/>
    <w:rsid w:val="0089228E"/>
    <w:rsid w:val="00893740"/>
    <w:rsid w:val="008944FD"/>
    <w:rsid w:val="008A4F1B"/>
    <w:rsid w:val="008A5624"/>
    <w:rsid w:val="008A6FD7"/>
    <w:rsid w:val="008A7DDE"/>
    <w:rsid w:val="008B2C67"/>
    <w:rsid w:val="008B3606"/>
    <w:rsid w:val="008B7837"/>
    <w:rsid w:val="008C2A12"/>
    <w:rsid w:val="008C54DC"/>
    <w:rsid w:val="008D0311"/>
    <w:rsid w:val="008D0D6D"/>
    <w:rsid w:val="008D1211"/>
    <w:rsid w:val="008D1A98"/>
    <w:rsid w:val="008D3346"/>
    <w:rsid w:val="008D3C22"/>
    <w:rsid w:val="008E3D33"/>
    <w:rsid w:val="008E5126"/>
    <w:rsid w:val="008F1C5A"/>
    <w:rsid w:val="008F5FE7"/>
    <w:rsid w:val="009027F8"/>
    <w:rsid w:val="009053F3"/>
    <w:rsid w:val="009100E3"/>
    <w:rsid w:val="009108E8"/>
    <w:rsid w:val="009111DE"/>
    <w:rsid w:val="0091189A"/>
    <w:rsid w:val="00912AC2"/>
    <w:rsid w:val="009130FA"/>
    <w:rsid w:val="00913752"/>
    <w:rsid w:val="009141E0"/>
    <w:rsid w:val="00914B48"/>
    <w:rsid w:val="009152FF"/>
    <w:rsid w:val="00915A60"/>
    <w:rsid w:val="00917C56"/>
    <w:rsid w:val="00926490"/>
    <w:rsid w:val="00926EE0"/>
    <w:rsid w:val="0093241C"/>
    <w:rsid w:val="00932F95"/>
    <w:rsid w:val="00933A06"/>
    <w:rsid w:val="009345DC"/>
    <w:rsid w:val="00935920"/>
    <w:rsid w:val="00937608"/>
    <w:rsid w:val="00943E82"/>
    <w:rsid w:val="00944A9D"/>
    <w:rsid w:val="0094524F"/>
    <w:rsid w:val="00945C3D"/>
    <w:rsid w:val="00945EC0"/>
    <w:rsid w:val="0094660D"/>
    <w:rsid w:val="00947B4B"/>
    <w:rsid w:val="00947C53"/>
    <w:rsid w:val="00956630"/>
    <w:rsid w:val="00956B75"/>
    <w:rsid w:val="00957B70"/>
    <w:rsid w:val="00961C0A"/>
    <w:rsid w:val="009635E2"/>
    <w:rsid w:val="0096370D"/>
    <w:rsid w:val="00971DA5"/>
    <w:rsid w:val="00973C9F"/>
    <w:rsid w:val="009753E1"/>
    <w:rsid w:val="00976E7F"/>
    <w:rsid w:val="00983758"/>
    <w:rsid w:val="00985FD6"/>
    <w:rsid w:val="00986073"/>
    <w:rsid w:val="00991763"/>
    <w:rsid w:val="009A3644"/>
    <w:rsid w:val="009A5610"/>
    <w:rsid w:val="009A75DE"/>
    <w:rsid w:val="009A79AA"/>
    <w:rsid w:val="009B09FD"/>
    <w:rsid w:val="009B1D72"/>
    <w:rsid w:val="009B3CDD"/>
    <w:rsid w:val="009B5652"/>
    <w:rsid w:val="009B5E90"/>
    <w:rsid w:val="009C07F7"/>
    <w:rsid w:val="009C20A2"/>
    <w:rsid w:val="009C6DCD"/>
    <w:rsid w:val="009C7C30"/>
    <w:rsid w:val="009D0A70"/>
    <w:rsid w:val="009D1DF3"/>
    <w:rsid w:val="009D2EB5"/>
    <w:rsid w:val="009D716F"/>
    <w:rsid w:val="009E213D"/>
    <w:rsid w:val="009E3D3B"/>
    <w:rsid w:val="009E5050"/>
    <w:rsid w:val="009E5DB2"/>
    <w:rsid w:val="009E6D5B"/>
    <w:rsid w:val="009F1B8F"/>
    <w:rsid w:val="009F1E46"/>
    <w:rsid w:val="009F3113"/>
    <w:rsid w:val="009F39DC"/>
    <w:rsid w:val="009F6E3B"/>
    <w:rsid w:val="009F7579"/>
    <w:rsid w:val="009F7843"/>
    <w:rsid w:val="009F7AFF"/>
    <w:rsid w:val="00A06883"/>
    <w:rsid w:val="00A105CA"/>
    <w:rsid w:val="00A10637"/>
    <w:rsid w:val="00A10D2F"/>
    <w:rsid w:val="00A17FC7"/>
    <w:rsid w:val="00A20867"/>
    <w:rsid w:val="00A20C1C"/>
    <w:rsid w:val="00A238AC"/>
    <w:rsid w:val="00A24771"/>
    <w:rsid w:val="00A361DD"/>
    <w:rsid w:val="00A36443"/>
    <w:rsid w:val="00A4148B"/>
    <w:rsid w:val="00A423CC"/>
    <w:rsid w:val="00A4753B"/>
    <w:rsid w:val="00A53055"/>
    <w:rsid w:val="00A60351"/>
    <w:rsid w:val="00A63DFE"/>
    <w:rsid w:val="00A65DEF"/>
    <w:rsid w:val="00A73AFE"/>
    <w:rsid w:val="00A743AC"/>
    <w:rsid w:val="00A7698C"/>
    <w:rsid w:val="00A76C9C"/>
    <w:rsid w:val="00A80CDA"/>
    <w:rsid w:val="00A834E7"/>
    <w:rsid w:val="00A8372F"/>
    <w:rsid w:val="00A85363"/>
    <w:rsid w:val="00A85427"/>
    <w:rsid w:val="00A86198"/>
    <w:rsid w:val="00A92E5D"/>
    <w:rsid w:val="00A94C2C"/>
    <w:rsid w:val="00A95509"/>
    <w:rsid w:val="00AB0D4C"/>
    <w:rsid w:val="00AB10CE"/>
    <w:rsid w:val="00AB1849"/>
    <w:rsid w:val="00AB49C9"/>
    <w:rsid w:val="00AB4C87"/>
    <w:rsid w:val="00AB6027"/>
    <w:rsid w:val="00AB6CD4"/>
    <w:rsid w:val="00AC0111"/>
    <w:rsid w:val="00AC12A7"/>
    <w:rsid w:val="00AC38B3"/>
    <w:rsid w:val="00AC528F"/>
    <w:rsid w:val="00AC72DB"/>
    <w:rsid w:val="00AC7834"/>
    <w:rsid w:val="00AD19ED"/>
    <w:rsid w:val="00AD3729"/>
    <w:rsid w:val="00AD4BE4"/>
    <w:rsid w:val="00AD674B"/>
    <w:rsid w:val="00AE1FBF"/>
    <w:rsid w:val="00AE7D22"/>
    <w:rsid w:val="00AE7D52"/>
    <w:rsid w:val="00B0431C"/>
    <w:rsid w:val="00B057DF"/>
    <w:rsid w:val="00B0584C"/>
    <w:rsid w:val="00B063AF"/>
    <w:rsid w:val="00B069D3"/>
    <w:rsid w:val="00B124AC"/>
    <w:rsid w:val="00B155BA"/>
    <w:rsid w:val="00B16CCD"/>
    <w:rsid w:val="00B17E3E"/>
    <w:rsid w:val="00B20A03"/>
    <w:rsid w:val="00B21574"/>
    <w:rsid w:val="00B2213F"/>
    <w:rsid w:val="00B24358"/>
    <w:rsid w:val="00B25F96"/>
    <w:rsid w:val="00B366FF"/>
    <w:rsid w:val="00B439D5"/>
    <w:rsid w:val="00B471B2"/>
    <w:rsid w:val="00B501D1"/>
    <w:rsid w:val="00B50AE4"/>
    <w:rsid w:val="00B52694"/>
    <w:rsid w:val="00B53227"/>
    <w:rsid w:val="00B53D38"/>
    <w:rsid w:val="00B60F02"/>
    <w:rsid w:val="00B648F2"/>
    <w:rsid w:val="00B65E58"/>
    <w:rsid w:val="00B738CA"/>
    <w:rsid w:val="00B765C3"/>
    <w:rsid w:val="00B80E34"/>
    <w:rsid w:val="00B83458"/>
    <w:rsid w:val="00B83896"/>
    <w:rsid w:val="00B8491E"/>
    <w:rsid w:val="00B84BEF"/>
    <w:rsid w:val="00B85E29"/>
    <w:rsid w:val="00B917A0"/>
    <w:rsid w:val="00B918DB"/>
    <w:rsid w:val="00B91D09"/>
    <w:rsid w:val="00B9276F"/>
    <w:rsid w:val="00B93ED5"/>
    <w:rsid w:val="00BA067D"/>
    <w:rsid w:val="00BA13AA"/>
    <w:rsid w:val="00BA147F"/>
    <w:rsid w:val="00BB2F1A"/>
    <w:rsid w:val="00BB5B89"/>
    <w:rsid w:val="00BB73F5"/>
    <w:rsid w:val="00BC25DE"/>
    <w:rsid w:val="00BC2CA0"/>
    <w:rsid w:val="00BC2DBC"/>
    <w:rsid w:val="00BC33A5"/>
    <w:rsid w:val="00BC36EE"/>
    <w:rsid w:val="00BC6D95"/>
    <w:rsid w:val="00BC7B81"/>
    <w:rsid w:val="00BD07C1"/>
    <w:rsid w:val="00BD22C5"/>
    <w:rsid w:val="00BD7900"/>
    <w:rsid w:val="00BE24A5"/>
    <w:rsid w:val="00BF3196"/>
    <w:rsid w:val="00BF72B9"/>
    <w:rsid w:val="00BF7864"/>
    <w:rsid w:val="00C1054E"/>
    <w:rsid w:val="00C1111A"/>
    <w:rsid w:val="00C1339E"/>
    <w:rsid w:val="00C176E6"/>
    <w:rsid w:val="00C17CC2"/>
    <w:rsid w:val="00C24BC6"/>
    <w:rsid w:val="00C24DCF"/>
    <w:rsid w:val="00C27CF6"/>
    <w:rsid w:val="00C31851"/>
    <w:rsid w:val="00C34804"/>
    <w:rsid w:val="00C4297C"/>
    <w:rsid w:val="00C442A5"/>
    <w:rsid w:val="00C444FA"/>
    <w:rsid w:val="00C4550E"/>
    <w:rsid w:val="00C460FE"/>
    <w:rsid w:val="00C47C04"/>
    <w:rsid w:val="00C50820"/>
    <w:rsid w:val="00C52410"/>
    <w:rsid w:val="00C542EC"/>
    <w:rsid w:val="00C5468F"/>
    <w:rsid w:val="00C608E1"/>
    <w:rsid w:val="00C60D47"/>
    <w:rsid w:val="00C616E2"/>
    <w:rsid w:val="00C6296F"/>
    <w:rsid w:val="00C62FC9"/>
    <w:rsid w:val="00C63750"/>
    <w:rsid w:val="00C63E4B"/>
    <w:rsid w:val="00C64106"/>
    <w:rsid w:val="00C65668"/>
    <w:rsid w:val="00C66472"/>
    <w:rsid w:val="00C7087B"/>
    <w:rsid w:val="00C71EA9"/>
    <w:rsid w:val="00C71ECB"/>
    <w:rsid w:val="00C72596"/>
    <w:rsid w:val="00C734AC"/>
    <w:rsid w:val="00C742DC"/>
    <w:rsid w:val="00C75A45"/>
    <w:rsid w:val="00C75C9D"/>
    <w:rsid w:val="00C76C96"/>
    <w:rsid w:val="00C76F9D"/>
    <w:rsid w:val="00C8021D"/>
    <w:rsid w:val="00C8283A"/>
    <w:rsid w:val="00C84352"/>
    <w:rsid w:val="00C90384"/>
    <w:rsid w:val="00C91A40"/>
    <w:rsid w:val="00C940BD"/>
    <w:rsid w:val="00C940F9"/>
    <w:rsid w:val="00C97668"/>
    <w:rsid w:val="00CA45EE"/>
    <w:rsid w:val="00CA4EBD"/>
    <w:rsid w:val="00CA6AE0"/>
    <w:rsid w:val="00CB01DB"/>
    <w:rsid w:val="00CB0754"/>
    <w:rsid w:val="00CB17EE"/>
    <w:rsid w:val="00CB2D1B"/>
    <w:rsid w:val="00CB4199"/>
    <w:rsid w:val="00CB419D"/>
    <w:rsid w:val="00CB5ED2"/>
    <w:rsid w:val="00CC06AA"/>
    <w:rsid w:val="00CC1E7E"/>
    <w:rsid w:val="00CC26F4"/>
    <w:rsid w:val="00CC3560"/>
    <w:rsid w:val="00CC4051"/>
    <w:rsid w:val="00CC6571"/>
    <w:rsid w:val="00CC76BA"/>
    <w:rsid w:val="00CC7AE3"/>
    <w:rsid w:val="00CD1EB9"/>
    <w:rsid w:val="00CD4A52"/>
    <w:rsid w:val="00CD4D1A"/>
    <w:rsid w:val="00CE3766"/>
    <w:rsid w:val="00CE654F"/>
    <w:rsid w:val="00CE69AD"/>
    <w:rsid w:val="00CF4A33"/>
    <w:rsid w:val="00CF6505"/>
    <w:rsid w:val="00D0376E"/>
    <w:rsid w:val="00D070AB"/>
    <w:rsid w:val="00D163D9"/>
    <w:rsid w:val="00D16EE3"/>
    <w:rsid w:val="00D17673"/>
    <w:rsid w:val="00D1786F"/>
    <w:rsid w:val="00D20431"/>
    <w:rsid w:val="00D22DB0"/>
    <w:rsid w:val="00D25D93"/>
    <w:rsid w:val="00D313AA"/>
    <w:rsid w:val="00D321ED"/>
    <w:rsid w:val="00D32241"/>
    <w:rsid w:val="00D33D70"/>
    <w:rsid w:val="00D373D9"/>
    <w:rsid w:val="00D41E12"/>
    <w:rsid w:val="00D42412"/>
    <w:rsid w:val="00D43AE9"/>
    <w:rsid w:val="00D447DF"/>
    <w:rsid w:val="00D45C4D"/>
    <w:rsid w:val="00D45EFD"/>
    <w:rsid w:val="00D52E5A"/>
    <w:rsid w:val="00D60DA5"/>
    <w:rsid w:val="00D632EA"/>
    <w:rsid w:val="00D637C8"/>
    <w:rsid w:val="00D709A4"/>
    <w:rsid w:val="00D84C16"/>
    <w:rsid w:val="00D86FC5"/>
    <w:rsid w:val="00DA6D45"/>
    <w:rsid w:val="00DA737E"/>
    <w:rsid w:val="00DA7FF6"/>
    <w:rsid w:val="00DB0C9A"/>
    <w:rsid w:val="00DB7AFB"/>
    <w:rsid w:val="00DC0D2F"/>
    <w:rsid w:val="00DD2091"/>
    <w:rsid w:val="00DD3020"/>
    <w:rsid w:val="00DE010E"/>
    <w:rsid w:val="00DE4A0B"/>
    <w:rsid w:val="00DE68FB"/>
    <w:rsid w:val="00DE7A11"/>
    <w:rsid w:val="00DF19F5"/>
    <w:rsid w:val="00DF1C8D"/>
    <w:rsid w:val="00DF43B0"/>
    <w:rsid w:val="00DF484F"/>
    <w:rsid w:val="00DF5FB7"/>
    <w:rsid w:val="00DF78E9"/>
    <w:rsid w:val="00DF7A25"/>
    <w:rsid w:val="00E00878"/>
    <w:rsid w:val="00E01730"/>
    <w:rsid w:val="00E03379"/>
    <w:rsid w:val="00E047ED"/>
    <w:rsid w:val="00E04C50"/>
    <w:rsid w:val="00E05ED0"/>
    <w:rsid w:val="00E100A4"/>
    <w:rsid w:val="00E11403"/>
    <w:rsid w:val="00E116BD"/>
    <w:rsid w:val="00E12EA9"/>
    <w:rsid w:val="00E137F6"/>
    <w:rsid w:val="00E1756D"/>
    <w:rsid w:val="00E250A0"/>
    <w:rsid w:val="00E25B32"/>
    <w:rsid w:val="00E278AC"/>
    <w:rsid w:val="00E27DC9"/>
    <w:rsid w:val="00E30782"/>
    <w:rsid w:val="00E31705"/>
    <w:rsid w:val="00E31805"/>
    <w:rsid w:val="00E319FF"/>
    <w:rsid w:val="00E36563"/>
    <w:rsid w:val="00E404AB"/>
    <w:rsid w:val="00E41D61"/>
    <w:rsid w:val="00E44232"/>
    <w:rsid w:val="00E44C26"/>
    <w:rsid w:val="00E4531F"/>
    <w:rsid w:val="00E453D5"/>
    <w:rsid w:val="00E50780"/>
    <w:rsid w:val="00E53245"/>
    <w:rsid w:val="00E53D18"/>
    <w:rsid w:val="00E54FE6"/>
    <w:rsid w:val="00E55A3A"/>
    <w:rsid w:val="00E55B89"/>
    <w:rsid w:val="00E577CE"/>
    <w:rsid w:val="00E57B5A"/>
    <w:rsid w:val="00E57CB0"/>
    <w:rsid w:val="00E60016"/>
    <w:rsid w:val="00E60F1D"/>
    <w:rsid w:val="00E61984"/>
    <w:rsid w:val="00E635AF"/>
    <w:rsid w:val="00E63AD7"/>
    <w:rsid w:val="00E70A1E"/>
    <w:rsid w:val="00E71179"/>
    <w:rsid w:val="00E762B0"/>
    <w:rsid w:val="00E76383"/>
    <w:rsid w:val="00E7666C"/>
    <w:rsid w:val="00E7694A"/>
    <w:rsid w:val="00E838F1"/>
    <w:rsid w:val="00E84FF6"/>
    <w:rsid w:val="00E854D7"/>
    <w:rsid w:val="00E86E3E"/>
    <w:rsid w:val="00E87566"/>
    <w:rsid w:val="00E877DA"/>
    <w:rsid w:val="00E91068"/>
    <w:rsid w:val="00E91EFE"/>
    <w:rsid w:val="00EA26BB"/>
    <w:rsid w:val="00EA43E9"/>
    <w:rsid w:val="00EA6A05"/>
    <w:rsid w:val="00EA6AC2"/>
    <w:rsid w:val="00EA74D9"/>
    <w:rsid w:val="00EB1807"/>
    <w:rsid w:val="00EB1AC9"/>
    <w:rsid w:val="00EB461F"/>
    <w:rsid w:val="00EB462D"/>
    <w:rsid w:val="00EB7466"/>
    <w:rsid w:val="00EC0BBE"/>
    <w:rsid w:val="00EC18A5"/>
    <w:rsid w:val="00EC791A"/>
    <w:rsid w:val="00ED1807"/>
    <w:rsid w:val="00ED1F77"/>
    <w:rsid w:val="00ED6DF0"/>
    <w:rsid w:val="00ED77D4"/>
    <w:rsid w:val="00EE3828"/>
    <w:rsid w:val="00EE3D73"/>
    <w:rsid w:val="00EE6934"/>
    <w:rsid w:val="00EE6B64"/>
    <w:rsid w:val="00EF088D"/>
    <w:rsid w:val="00EF62F6"/>
    <w:rsid w:val="00EF6BD7"/>
    <w:rsid w:val="00EF6D4B"/>
    <w:rsid w:val="00F0420B"/>
    <w:rsid w:val="00F06C39"/>
    <w:rsid w:val="00F07F7B"/>
    <w:rsid w:val="00F101AD"/>
    <w:rsid w:val="00F10A10"/>
    <w:rsid w:val="00F225FB"/>
    <w:rsid w:val="00F23607"/>
    <w:rsid w:val="00F247C9"/>
    <w:rsid w:val="00F24C38"/>
    <w:rsid w:val="00F25D74"/>
    <w:rsid w:val="00F272EA"/>
    <w:rsid w:val="00F30AB4"/>
    <w:rsid w:val="00F35458"/>
    <w:rsid w:val="00F37B83"/>
    <w:rsid w:val="00F42EFD"/>
    <w:rsid w:val="00F44463"/>
    <w:rsid w:val="00F500D0"/>
    <w:rsid w:val="00F50E60"/>
    <w:rsid w:val="00F52756"/>
    <w:rsid w:val="00F53FAA"/>
    <w:rsid w:val="00F54EEC"/>
    <w:rsid w:val="00F558A5"/>
    <w:rsid w:val="00F56618"/>
    <w:rsid w:val="00F5685F"/>
    <w:rsid w:val="00F56E1E"/>
    <w:rsid w:val="00F634C7"/>
    <w:rsid w:val="00F636A3"/>
    <w:rsid w:val="00F644A1"/>
    <w:rsid w:val="00F668A1"/>
    <w:rsid w:val="00F70CD6"/>
    <w:rsid w:val="00F71217"/>
    <w:rsid w:val="00F71B2E"/>
    <w:rsid w:val="00F74127"/>
    <w:rsid w:val="00F74B51"/>
    <w:rsid w:val="00F76F14"/>
    <w:rsid w:val="00F778A9"/>
    <w:rsid w:val="00F80221"/>
    <w:rsid w:val="00F81F4A"/>
    <w:rsid w:val="00F8230C"/>
    <w:rsid w:val="00F838B0"/>
    <w:rsid w:val="00F83C9C"/>
    <w:rsid w:val="00F861DB"/>
    <w:rsid w:val="00F90F61"/>
    <w:rsid w:val="00F96A05"/>
    <w:rsid w:val="00F9761A"/>
    <w:rsid w:val="00FA45D4"/>
    <w:rsid w:val="00FA4C45"/>
    <w:rsid w:val="00FA6D65"/>
    <w:rsid w:val="00FA6F08"/>
    <w:rsid w:val="00FA7CFD"/>
    <w:rsid w:val="00FB04E3"/>
    <w:rsid w:val="00FB2CE5"/>
    <w:rsid w:val="00FB2DC8"/>
    <w:rsid w:val="00FB56E8"/>
    <w:rsid w:val="00FB5EC9"/>
    <w:rsid w:val="00FB7C03"/>
    <w:rsid w:val="00FC11BC"/>
    <w:rsid w:val="00FC129D"/>
    <w:rsid w:val="00FC1930"/>
    <w:rsid w:val="00FC25C4"/>
    <w:rsid w:val="00FC2EC0"/>
    <w:rsid w:val="00FC3157"/>
    <w:rsid w:val="00FC726A"/>
    <w:rsid w:val="00FD5A75"/>
    <w:rsid w:val="00FD70D8"/>
    <w:rsid w:val="00FE155F"/>
    <w:rsid w:val="00FE23D3"/>
    <w:rsid w:val="00FE24BC"/>
    <w:rsid w:val="00FE2C18"/>
    <w:rsid w:val="013407B4"/>
    <w:rsid w:val="01B67341"/>
    <w:rsid w:val="0262AD6A"/>
    <w:rsid w:val="03E42BD5"/>
    <w:rsid w:val="0436817B"/>
    <w:rsid w:val="04830013"/>
    <w:rsid w:val="048EA4C1"/>
    <w:rsid w:val="0541D17B"/>
    <w:rsid w:val="05F1CC6F"/>
    <w:rsid w:val="076F3542"/>
    <w:rsid w:val="0B3C1C8C"/>
    <w:rsid w:val="0B753886"/>
    <w:rsid w:val="0BA31279"/>
    <w:rsid w:val="0CDD7EA5"/>
    <w:rsid w:val="0E3D748D"/>
    <w:rsid w:val="12C5351C"/>
    <w:rsid w:val="1310E5B0"/>
    <w:rsid w:val="133B2E24"/>
    <w:rsid w:val="13B1272C"/>
    <w:rsid w:val="13F22361"/>
    <w:rsid w:val="1452F77B"/>
    <w:rsid w:val="16488672"/>
    <w:rsid w:val="177DD619"/>
    <w:rsid w:val="1920EF22"/>
    <w:rsid w:val="1A116B5B"/>
    <w:rsid w:val="1D76E9FD"/>
    <w:rsid w:val="22588563"/>
    <w:rsid w:val="240B5839"/>
    <w:rsid w:val="25668D0C"/>
    <w:rsid w:val="279E2CEC"/>
    <w:rsid w:val="281CC2A9"/>
    <w:rsid w:val="2CD711D3"/>
    <w:rsid w:val="2DF8446E"/>
    <w:rsid w:val="2E901353"/>
    <w:rsid w:val="2E945BC3"/>
    <w:rsid w:val="2F3D9821"/>
    <w:rsid w:val="31398EAA"/>
    <w:rsid w:val="315B93BF"/>
    <w:rsid w:val="317298F9"/>
    <w:rsid w:val="3317F50F"/>
    <w:rsid w:val="3609CA01"/>
    <w:rsid w:val="382A0332"/>
    <w:rsid w:val="38747AB6"/>
    <w:rsid w:val="3994755B"/>
    <w:rsid w:val="39CB1FCD"/>
    <w:rsid w:val="3A10BECF"/>
    <w:rsid w:val="3BD108AF"/>
    <w:rsid w:val="40E5100B"/>
    <w:rsid w:val="44EEFED5"/>
    <w:rsid w:val="45CAEAF5"/>
    <w:rsid w:val="46EE0057"/>
    <w:rsid w:val="49DBF75D"/>
    <w:rsid w:val="4C8CE9B5"/>
    <w:rsid w:val="4DF12813"/>
    <w:rsid w:val="4F0854A4"/>
    <w:rsid w:val="4F9FD174"/>
    <w:rsid w:val="51816DD5"/>
    <w:rsid w:val="52A0B878"/>
    <w:rsid w:val="55FF4624"/>
    <w:rsid w:val="56C267EB"/>
    <w:rsid w:val="57C27797"/>
    <w:rsid w:val="57D789B3"/>
    <w:rsid w:val="59A04A17"/>
    <w:rsid w:val="59CF04B8"/>
    <w:rsid w:val="5AA3FD89"/>
    <w:rsid w:val="5B0A3778"/>
    <w:rsid w:val="5B8CBDC0"/>
    <w:rsid w:val="5B95D90E"/>
    <w:rsid w:val="5D9D7811"/>
    <w:rsid w:val="5FF9A0EE"/>
    <w:rsid w:val="607DD310"/>
    <w:rsid w:val="6316E378"/>
    <w:rsid w:val="635CBEA1"/>
    <w:rsid w:val="653CBB54"/>
    <w:rsid w:val="6572C7B5"/>
    <w:rsid w:val="672EBD7B"/>
    <w:rsid w:val="69AFE21C"/>
    <w:rsid w:val="6A9301B0"/>
    <w:rsid w:val="6AAA30D4"/>
    <w:rsid w:val="6AEAC70D"/>
    <w:rsid w:val="6B65036D"/>
    <w:rsid w:val="6C86976E"/>
    <w:rsid w:val="6D2DEAF2"/>
    <w:rsid w:val="6D79E886"/>
    <w:rsid w:val="6E04DEBC"/>
    <w:rsid w:val="6FE044BE"/>
    <w:rsid w:val="715A0891"/>
    <w:rsid w:val="74AB85C9"/>
    <w:rsid w:val="76BFEB95"/>
    <w:rsid w:val="76F7F4A9"/>
    <w:rsid w:val="79DA319C"/>
    <w:rsid w:val="7B97BD6E"/>
    <w:rsid w:val="7E01C792"/>
    <w:rsid w:val="7E8EBD5F"/>
    <w:rsid w:val="7F1F5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oNotEmbedSmartTags/>
  <w:decimalSymbol w:val="."/>
  <w:listSeparator w:val=","/>
  <w14:docId w14:val="6512BD6B"/>
  <w15:docId w15:val="{06A273DE-98EC-4D9D-9264-777061E70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jc w:val="both"/>
    </w:pPr>
    <w:rPr>
      <w:rFonts w:cstheme="minorBidi"/>
      <w:sz w:val="22"/>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qFormat/>
    <w:pPr>
      <w:keepNext/>
      <w:tabs>
        <w:tab w:val="right" w:pos="2552"/>
      </w:tabs>
      <w:outlineLvl w:val="0"/>
    </w:pPr>
    <w:rPr>
      <w:b/>
      <w:caps/>
      <w:kern w:val="32"/>
      <w:sz w:val="20"/>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outlineLvl w:val="1"/>
    </w:pPr>
    <w:rPr>
      <w:b/>
      <w:sz w:val="20"/>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outlineLvl w:val="2"/>
    </w:pPr>
    <w:rPr>
      <w:b/>
      <w:sz w:val="20"/>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rPr>
  </w:style>
  <w:style w:type="paragraph" w:styleId="Heading5">
    <w:name w:val="heading 5"/>
    <w:aliases w:val="Numbered - 5,(A),Level 3 - i"/>
    <w:basedOn w:val="Normal"/>
    <w:next w:val="Normal"/>
    <w:qFormat/>
    <w:pPr>
      <w:keepNext/>
      <w:jc w:val="center"/>
      <w:outlineLvl w:val="4"/>
    </w:pPr>
    <w:rPr>
      <w:b/>
      <w:caps/>
      <w:color w:val="FFFFFF"/>
      <w:sz w:val="20"/>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127F14"/>
    <w:pPr>
      <w:adjustRightInd w:val="0"/>
      <w:spacing w:after="240"/>
    </w:pPr>
    <w:rPr>
      <w:rFonts w:eastAsia="Arial" w:cs="Arial"/>
    </w:rPr>
  </w:style>
  <w:style w:type="paragraph" w:customStyle="1" w:styleId="aDefinition">
    <w:name w:val="(a) Definition"/>
    <w:basedOn w:val="Body"/>
    <w:pPr>
      <w:numPr>
        <w:numId w:val="14"/>
      </w:numPr>
    </w:pPr>
  </w:style>
  <w:style w:type="paragraph" w:customStyle="1" w:styleId="iDefinition">
    <w:name w:val="(i) Definition"/>
    <w:basedOn w:val="Body"/>
    <w:pPr>
      <w:numPr>
        <w:ilvl w:val="1"/>
        <w:numId w:val="14"/>
      </w:numPr>
    </w:pPr>
  </w:style>
  <w:style w:type="paragraph" w:customStyle="1" w:styleId="Body1">
    <w:name w:val="Body 1"/>
    <w:basedOn w:val="Body"/>
    <w:uiPriority w:val="99"/>
    <w:rsid w:val="00127F14"/>
    <w:pPr>
      <w:ind w:left="851"/>
    </w:pPr>
  </w:style>
  <w:style w:type="paragraph" w:customStyle="1" w:styleId="Background">
    <w:name w:val="Background"/>
    <w:basedOn w:val="Body1"/>
    <w:pPr>
      <w:numPr>
        <w:numId w:val="9"/>
      </w:numPr>
    </w:pPr>
  </w:style>
  <w:style w:type="paragraph" w:customStyle="1" w:styleId="Body2">
    <w:name w:val="Body 2"/>
    <w:basedOn w:val="Body"/>
    <w:uiPriority w:val="99"/>
    <w:rsid w:val="00127F14"/>
    <w:pPr>
      <w:ind w:left="851"/>
    </w:pPr>
  </w:style>
  <w:style w:type="paragraph" w:customStyle="1" w:styleId="Body3">
    <w:name w:val="Body 3"/>
    <w:basedOn w:val="Body"/>
    <w:uiPriority w:val="99"/>
    <w:rsid w:val="00127F14"/>
    <w:pPr>
      <w:ind w:left="1702"/>
    </w:pPr>
  </w:style>
  <w:style w:type="paragraph" w:customStyle="1" w:styleId="Body4">
    <w:name w:val="Body 4"/>
    <w:basedOn w:val="Body"/>
    <w:uiPriority w:val="99"/>
    <w:rsid w:val="00127F14"/>
    <w:pPr>
      <w:ind w:left="2553"/>
    </w:pPr>
  </w:style>
  <w:style w:type="paragraph" w:customStyle="1" w:styleId="Body5">
    <w:name w:val="Body 5"/>
    <w:basedOn w:val="Body"/>
    <w:uiPriority w:val="99"/>
    <w:rsid w:val="00127F14"/>
    <w:pPr>
      <w:ind w:left="3404"/>
    </w:pPr>
  </w:style>
  <w:style w:type="paragraph" w:customStyle="1" w:styleId="Bullet1">
    <w:name w:val="Bullet 1"/>
    <w:basedOn w:val="Body"/>
    <w:uiPriority w:val="99"/>
    <w:rsid w:val="00127F14"/>
    <w:pPr>
      <w:numPr>
        <w:numId w:val="25"/>
      </w:numPr>
    </w:pPr>
  </w:style>
  <w:style w:type="paragraph" w:customStyle="1" w:styleId="Bullet2">
    <w:name w:val="Bullet 2"/>
    <w:basedOn w:val="Body"/>
    <w:uiPriority w:val="99"/>
    <w:rsid w:val="00127F14"/>
    <w:pPr>
      <w:numPr>
        <w:ilvl w:val="1"/>
        <w:numId w:val="25"/>
      </w:numPr>
    </w:pPr>
  </w:style>
  <w:style w:type="paragraph" w:customStyle="1" w:styleId="Bullet3">
    <w:name w:val="Bullet 3"/>
    <w:basedOn w:val="Body"/>
    <w:uiPriority w:val="99"/>
    <w:rsid w:val="00127F14"/>
    <w:pPr>
      <w:numPr>
        <w:ilvl w:val="2"/>
        <w:numId w:val="25"/>
      </w:numPr>
    </w:pPr>
  </w:style>
  <w:style w:type="character" w:customStyle="1" w:styleId="CrossReference">
    <w:name w:val="Cross Reference"/>
    <w:rPr>
      <w:b/>
    </w:rPr>
  </w:style>
  <w:style w:type="paragraph" w:styleId="Footer">
    <w:name w:val="footer"/>
    <w:basedOn w:val="Normal"/>
    <w:link w:val="FooterChar"/>
    <w:rsid w:val="00127F14"/>
    <w:pPr>
      <w:tabs>
        <w:tab w:val="center" w:pos="4320"/>
        <w:tab w:val="right" w:pos="8640"/>
      </w:tabs>
    </w:pPr>
    <w:rPr>
      <w:rFonts w:cs="Arial"/>
      <w:sz w:val="16"/>
    </w:rPr>
  </w:style>
  <w:style w:type="character" w:styleId="FootnoteReference">
    <w:name w:val="footnote reference"/>
    <w:basedOn w:val="DefaultParagraphFont"/>
    <w:semiHidden/>
    <w:rsid w:val="00127F14"/>
    <w:rPr>
      <w:vertAlign w:val="superscript"/>
    </w:rPr>
  </w:style>
  <w:style w:type="paragraph" w:styleId="FootnoteText">
    <w:name w:val="footnote text"/>
    <w:basedOn w:val="Normal"/>
    <w:link w:val="FootnoteTextChar"/>
    <w:semiHidden/>
    <w:rsid w:val="00127F14"/>
    <w:rPr>
      <w:rFonts w:cs="Arial"/>
      <w:sz w:val="16"/>
    </w:rPr>
  </w:style>
  <w:style w:type="paragraph" w:styleId="Header">
    <w:name w:val="header"/>
    <w:basedOn w:val="Normal"/>
    <w:link w:val="HeaderChar"/>
    <w:rsid w:val="00127F14"/>
    <w:pPr>
      <w:tabs>
        <w:tab w:val="center" w:pos="4320"/>
        <w:tab w:val="right" w:pos="8640"/>
      </w:tabs>
    </w:pPr>
    <w:rPr>
      <w:rFonts w:cs="Arial"/>
      <w:sz w:val="16"/>
    </w:rPr>
  </w:style>
  <w:style w:type="paragraph" w:customStyle="1" w:styleId="Level1">
    <w:name w:val="Level 1"/>
    <w:basedOn w:val="Body1"/>
    <w:uiPriority w:val="99"/>
    <w:rsid w:val="00127F14"/>
    <w:pPr>
      <w:numPr>
        <w:numId w:val="30"/>
      </w:numPr>
    </w:pPr>
    <w:rPr>
      <w:b/>
    </w:rPr>
  </w:style>
  <w:style w:type="character" w:customStyle="1" w:styleId="Level1asHeadingtext">
    <w:name w:val="Level 1 as Heading (text)"/>
    <w:basedOn w:val="DefaultParagraphFont"/>
    <w:uiPriority w:val="99"/>
    <w:rsid w:val="0032563A"/>
    <w:rPr>
      <w:b w:val="0"/>
      <w:bCs/>
      <w:caps w:val="0"/>
    </w:rPr>
  </w:style>
  <w:style w:type="paragraph" w:customStyle="1" w:styleId="Level2">
    <w:name w:val="Level 2"/>
    <w:basedOn w:val="Body2"/>
    <w:uiPriority w:val="99"/>
    <w:rsid w:val="00127F14"/>
    <w:pPr>
      <w:numPr>
        <w:ilvl w:val="1"/>
        <w:numId w:val="30"/>
      </w:numPr>
    </w:pPr>
  </w:style>
  <w:style w:type="character" w:customStyle="1" w:styleId="Level2asHeadingtext">
    <w:name w:val="Level 2 as Heading (text)"/>
    <w:basedOn w:val="DefaultParagraphFont"/>
    <w:uiPriority w:val="99"/>
    <w:rsid w:val="00127F14"/>
    <w:rPr>
      <w:b/>
      <w:bCs/>
    </w:rPr>
  </w:style>
  <w:style w:type="paragraph" w:customStyle="1" w:styleId="Level3">
    <w:name w:val="Level 3"/>
    <w:basedOn w:val="Body3"/>
    <w:uiPriority w:val="99"/>
    <w:rsid w:val="00127F14"/>
    <w:pPr>
      <w:numPr>
        <w:ilvl w:val="2"/>
        <w:numId w:val="30"/>
      </w:numPr>
    </w:pPr>
  </w:style>
  <w:style w:type="character" w:customStyle="1" w:styleId="Level3asHeadingtext">
    <w:name w:val="Level 3 as Heading (text)"/>
    <w:basedOn w:val="DefaultParagraphFont"/>
    <w:uiPriority w:val="99"/>
    <w:rsid w:val="00127F14"/>
    <w:rPr>
      <w:b/>
      <w:bCs/>
    </w:rPr>
  </w:style>
  <w:style w:type="paragraph" w:customStyle="1" w:styleId="Level4">
    <w:name w:val="Level 4"/>
    <w:basedOn w:val="Body4"/>
    <w:uiPriority w:val="99"/>
    <w:rsid w:val="00127F14"/>
    <w:pPr>
      <w:numPr>
        <w:ilvl w:val="3"/>
        <w:numId w:val="30"/>
      </w:numPr>
    </w:pPr>
  </w:style>
  <w:style w:type="paragraph" w:customStyle="1" w:styleId="Level5">
    <w:name w:val="Level 5"/>
    <w:basedOn w:val="Body5"/>
    <w:uiPriority w:val="99"/>
    <w:rsid w:val="00127F14"/>
    <w:pPr>
      <w:numPr>
        <w:ilvl w:val="4"/>
        <w:numId w:val="30"/>
      </w:numPr>
    </w:pPr>
  </w:style>
  <w:style w:type="character" w:styleId="PageNumber">
    <w:name w:val="page number"/>
    <w:basedOn w:val="DefaultParagraphFont"/>
    <w:uiPriority w:val="99"/>
    <w:rsid w:val="00127F14"/>
    <w:rPr>
      <w:rFonts w:asciiTheme="minorBidi" w:hAnsiTheme="minorBidi" w:cs="Arial"/>
      <w:sz w:val="20"/>
      <w:szCs w:val="20"/>
    </w:rPr>
  </w:style>
  <w:style w:type="paragraph" w:customStyle="1" w:styleId="Parties">
    <w:name w:val="Parties"/>
    <w:basedOn w:val="Body1"/>
    <w:pPr>
      <w:numPr>
        <w:numId w:val="10"/>
      </w:numPr>
    </w:pPr>
  </w:style>
  <w:style w:type="paragraph" w:customStyle="1" w:styleId="Rule1">
    <w:name w:val="Rule 1"/>
    <w:basedOn w:val="Body"/>
    <w:semiHidden/>
    <w:pPr>
      <w:keepNext/>
      <w:numPr>
        <w:numId w:val="11"/>
      </w:numPr>
    </w:pPr>
    <w:rPr>
      <w:b/>
    </w:rPr>
  </w:style>
  <w:style w:type="paragraph" w:customStyle="1" w:styleId="Rule2">
    <w:name w:val="Rule 2"/>
    <w:basedOn w:val="Body2"/>
    <w:semiHidden/>
    <w:pPr>
      <w:numPr>
        <w:ilvl w:val="1"/>
        <w:numId w:val="11"/>
      </w:numPr>
    </w:pPr>
  </w:style>
  <w:style w:type="paragraph" w:customStyle="1" w:styleId="Rule3">
    <w:name w:val="Rule 3"/>
    <w:basedOn w:val="Body3"/>
    <w:semiHidden/>
    <w:pPr>
      <w:numPr>
        <w:ilvl w:val="2"/>
        <w:numId w:val="11"/>
      </w:numPr>
    </w:pPr>
  </w:style>
  <w:style w:type="paragraph" w:customStyle="1" w:styleId="Rule4">
    <w:name w:val="Rule 4"/>
    <w:basedOn w:val="Body4"/>
    <w:semiHidden/>
    <w:pPr>
      <w:numPr>
        <w:ilvl w:val="3"/>
        <w:numId w:val="11"/>
      </w:numPr>
    </w:pPr>
  </w:style>
  <w:style w:type="paragraph" w:customStyle="1" w:styleId="Rule5">
    <w:name w:val="Rule 5"/>
    <w:basedOn w:val="Body5"/>
    <w:semiHidden/>
    <w:pPr>
      <w:numPr>
        <w:ilvl w:val="4"/>
        <w:numId w:val="11"/>
      </w:numPr>
    </w:pPr>
  </w:style>
  <w:style w:type="paragraph" w:customStyle="1" w:styleId="Schedule">
    <w:name w:val="Schedule"/>
    <w:basedOn w:val="Normal"/>
    <w:semiHidden/>
    <w:pPr>
      <w:keepNext/>
      <w:numPr>
        <w:numId w:val="12"/>
      </w:numPr>
      <w:tabs>
        <w:tab w:val="clear" w:pos="0"/>
      </w:tabs>
      <w:spacing w:after="240"/>
      <w:ind w:left="-567"/>
      <w:jc w:val="center"/>
    </w:pPr>
    <w:rPr>
      <w:b/>
      <w:caps/>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3"/>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0633F9"/>
    <w:pPr>
      <w:tabs>
        <w:tab w:val="right" w:leader="dot" w:pos="9066"/>
      </w:tabs>
      <w:spacing w:after="120"/>
      <w:ind w:left="425" w:right="567" w:hanging="425"/>
    </w:pPr>
    <w:rPr>
      <w:rFonts w:cs="Arial"/>
      <w:caps/>
    </w:rPr>
  </w:style>
  <w:style w:type="paragraph" w:styleId="TOC2">
    <w:name w:val="toc 2"/>
    <w:basedOn w:val="TOC1"/>
    <w:next w:val="Normal"/>
    <w:rsid w:val="00127F14"/>
    <w:pPr>
      <w:ind w:left="1702"/>
    </w:pPr>
    <w:rPr>
      <w:caps w:val="0"/>
    </w:rPr>
  </w:style>
  <w:style w:type="paragraph" w:styleId="TOC3">
    <w:name w:val="toc 3"/>
    <w:basedOn w:val="TOC1"/>
    <w:next w:val="Normal"/>
    <w:rsid w:val="00127F14"/>
    <w:pPr>
      <w:ind w:left="2552"/>
    </w:pPr>
    <w:rPr>
      <w:caps w:val="0"/>
    </w:rPr>
  </w:style>
  <w:style w:type="paragraph" w:styleId="TOC4">
    <w:name w:val="toc 4"/>
    <w:basedOn w:val="TOC1"/>
    <w:next w:val="Normal"/>
    <w:uiPriority w:val="39"/>
    <w:rsid w:val="00127F14"/>
    <w:pPr>
      <w:ind w:left="0" w:firstLine="0"/>
    </w:pPr>
  </w:style>
  <w:style w:type="paragraph" w:styleId="TOC5">
    <w:name w:val="toc 5"/>
    <w:basedOn w:val="TOC1"/>
    <w:next w:val="Normal"/>
    <w:rsid w:val="00127F14"/>
    <w:pPr>
      <w:ind w:firstLine="0"/>
    </w:pPr>
    <w:rPr>
      <w:caps w:val="0"/>
    </w:rPr>
  </w:style>
  <w:style w:type="paragraph" w:styleId="TOC6">
    <w:name w:val="toc 6"/>
    <w:basedOn w:val="TOC1"/>
    <w:next w:val="Normal"/>
    <w:rsid w:val="00127F14"/>
    <w:pPr>
      <w:ind w:left="1701" w:firstLine="0"/>
    </w:pPr>
    <w:rPr>
      <w:caps w:val="0"/>
    </w:rPr>
  </w:style>
  <w:style w:type="paragraph" w:customStyle="1" w:styleId="a">
    <w:basedOn w:val="Normal"/>
    <w:pPr>
      <w:spacing w:after="120" w:line="240" w:lineRule="exact"/>
    </w:pPr>
    <w:rPr>
      <w:rFonts w:ascii="Verdana" w:hAnsi="Verdana"/>
      <w:sz w:val="20"/>
      <w:lang w:val="en-US"/>
    </w:rPr>
  </w:style>
  <w:style w:type="paragraph" w:customStyle="1" w:styleId="CharCharCharCharChar">
    <w:name w:val="Char Char Char Char Char"/>
    <w:basedOn w:val="Normal"/>
    <w:pPr>
      <w:spacing w:after="120" w:line="240" w:lineRule="exact"/>
    </w:pPr>
    <w:rPr>
      <w:rFonts w:ascii="Verdana" w:hAnsi="Verdana"/>
      <w:sz w:val="20"/>
      <w:lang w:val="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lang w:eastAsia="en-GB"/>
    </w:rPr>
  </w:style>
  <w:style w:type="paragraph" w:customStyle="1" w:styleId="afterhead3">
    <w:name w:val="afterhead3"/>
    <w:basedOn w:val="Normal"/>
    <w:pPr>
      <w:ind w:left="2880"/>
    </w:pPr>
    <w:rPr>
      <w:rFonts w:ascii="Arial" w:hAnsi="Arial"/>
    </w:rPr>
  </w:style>
  <w:style w:type="paragraph" w:styleId="ListBullet">
    <w:name w:val="List Bullet"/>
    <w:basedOn w:val="Normal"/>
    <w:pPr>
      <w:tabs>
        <w:tab w:val="left" w:pos="284"/>
        <w:tab w:val="num" w:pos="360"/>
      </w:tabs>
      <w:ind w:left="284" w:hanging="284"/>
    </w:pPr>
    <w:rPr>
      <w:sz w:val="20"/>
    </w:rPr>
  </w:style>
  <w:style w:type="paragraph" w:styleId="ListBullet2">
    <w:name w:val="List Bullet 2"/>
    <w:basedOn w:val="Normal"/>
    <w:pPr>
      <w:tabs>
        <w:tab w:val="left" w:pos="284"/>
        <w:tab w:val="num" w:pos="643"/>
      </w:tabs>
      <w:ind w:left="284" w:hanging="284"/>
    </w:pPr>
    <w:rPr>
      <w:sz w:val="20"/>
    </w:rPr>
  </w:style>
  <w:style w:type="character" w:styleId="Hyperlink">
    <w:name w:val="Hyperlink"/>
    <w:basedOn w:val="DefaultParagraphFont"/>
    <w:uiPriority w:val="99"/>
    <w:rsid w:val="00127F14"/>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rPr>
      <w:rFonts w:ascii="Verdana" w:hAnsi="Verdana"/>
      <w:sz w:val="20"/>
    </w:r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8"/>
      </w:numPr>
    </w:pPr>
    <w:rPr>
      <w:rFonts w:ascii="Arial" w:hAnsi="Arial"/>
      <w:lang w:eastAsia="en-US"/>
    </w:rPr>
  </w:style>
  <w:style w:type="paragraph" w:customStyle="1" w:styleId="HLegal7">
    <w:name w:val="HLegal 7"/>
    <w:basedOn w:val="Body"/>
    <w:pPr>
      <w:numPr>
        <w:ilvl w:val="6"/>
        <w:numId w:val="8"/>
      </w:numPr>
    </w:pPr>
    <w:rPr>
      <w:rFonts w:ascii="Arial" w:hAnsi="Arial"/>
      <w:lang w:eastAsia="en-US"/>
    </w:rPr>
  </w:style>
  <w:style w:type="paragraph" w:customStyle="1" w:styleId="HLegal8">
    <w:name w:val="HLegal 8"/>
    <w:basedOn w:val="Body"/>
    <w:pPr>
      <w:numPr>
        <w:ilvl w:val="7"/>
        <w:numId w:val="8"/>
      </w:numPr>
    </w:pPr>
    <w:rPr>
      <w:rFonts w:ascii="Arial" w:hAnsi="Arial"/>
      <w:lang w:eastAsia="en-US"/>
    </w:rPr>
  </w:style>
  <w:style w:type="paragraph" w:customStyle="1" w:styleId="BodyText0">
    <w:name w:val="#Body Text"/>
    <w:basedOn w:val="Normal"/>
    <w:rPr>
      <w:rFonts w:ascii="Arial Bold" w:hAnsi="Arial Bold"/>
      <w:b/>
    </w:rPr>
  </w:style>
  <w:style w:type="paragraph" w:styleId="BodyTextIndent3">
    <w:name w:val="Body Text Indent 3"/>
    <w:basedOn w:val="Normal"/>
    <w:pPr>
      <w:ind w:left="720" w:hanging="720"/>
    </w:pPr>
    <w:rPr>
      <w:rFonts w:ascii="Arial" w:hAnsi="Arial"/>
    </w:rPr>
  </w:style>
  <w:style w:type="paragraph" w:styleId="BodyText3">
    <w:name w:val="Body Text 3"/>
    <w:basedOn w:val="Normal"/>
    <w:rPr>
      <w:rFonts w:ascii="Arial" w:hAnsi="Arial"/>
      <w:i/>
      <w:iCs/>
    </w:rPr>
  </w:style>
  <w:style w:type="paragraph" w:styleId="Index1">
    <w:name w:val="index 1"/>
    <w:basedOn w:val="Normal"/>
    <w:next w:val="Normal"/>
    <w:autoRedefine/>
    <w:semiHidden/>
    <w:pPr>
      <w:ind w:left="200" w:hanging="200"/>
    </w:pPr>
    <w:rPr>
      <w:rFonts w:ascii="Verdana" w:hAnsi="Verdana"/>
      <w:sz w:val="20"/>
    </w:rPr>
  </w:style>
  <w:style w:type="paragraph" w:styleId="IndexHeading">
    <w:name w:val="index heading"/>
    <w:basedOn w:val="Normal"/>
    <w:next w:val="Index1"/>
    <w:semiHidden/>
    <w:pPr>
      <w:spacing w:after="480"/>
      <w:jc w:val="center"/>
    </w:pPr>
    <w:rPr>
      <w:rFonts w:ascii="Verdana" w:hAnsi="Verdana"/>
      <w:b/>
      <w:caps/>
      <w:sz w:val="20"/>
    </w:rPr>
  </w:style>
  <w:style w:type="paragraph" w:styleId="NormalIndent">
    <w:name w:val="Normal Indent"/>
    <w:basedOn w:val="Normal"/>
    <w:pPr>
      <w:spacing w:after="240"/>
    </w:pPr>
    <w:rPr>
      <w:rFonts w:ascii="Verdana" w:hAnsi="Verdana"/>
      <w:sz w:val="20"/>
    </w:r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rPr>
      <w:rFonts w:ascii="Verdana" w:hAnsi="Verdana"/>
      <w:sz w:val="20"/>
    </w:rPr>
  </w:style>
  <w:style w:type="paragraph" w:styleId="Salutation">
    <w:name w:val="Salutation"/>
    <w:basedOn w:val="BodyText"/>
    <w:next w:val="Normal"/>
    <w:pPr>
      <w:spacing w:after="240"/>
    </w:pPr>
  </w:style>
  <w:style w:type="paragraph" w:styleId="Signature">
    <w:name w:val="Signature"/>
    <w:basedOn w:val="Normal"/>
    <w:pPr>
      <w:ind w:left="4320"/>
    </w:pPr>
    <w:rPr>
      <w:rFonts w:ascii="Verdana" w:hAnsi="Verdana"/>
      <w:sz w:val="20"/>
    </w:r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rPr>
      <w:rFonts w:ascii="Verdana" w:hAnsi="Verdana"/>
      <w:sz w:val="20"/>
    </w:rPr>
  </w:style>
  <w:style w:type="paragraph" w:styleId="E-mailSignature">
    <w:name w:val="E-mail Signature"/>
    <w:basedOn w:val="Normal"/>
    <w:rPr>
      <w:rFonts w:ascii="Verdana" w:hAnsi="Verdana"/>
      <w:sz w:val="20"/>
    </w:rPr>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ascii="Verdana" w:hAnsi="Verdana" w:cs="Arial"/>
      <w:sz w:val="20"/>
    </w:rPr>
  </w:style>
  <w:style w:type="paragraph" w:styleId="EnvelopeReturn">
    <w:name w:val="envelope return"/>
    <w:basedOn w:val="Normal"/>
    <w:rPr>
      <w:rFonts w:ascii="Verdana" w:hAnsi="Verdana" w:cs="Arial"/>
      <w:sz w:val="20"/>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rPr>
      <w:rFonts w:ascii="Verdana" w:hAnsi="Verdana"/>
      <w:sz w:val="20"/>
    </w:rPr>
  </w:style>
  <w:style w:type="paragraph" w:styleId="List2">
    <w:name w:val="List 2"/>
    <w:basedOn w:val="Normal"/>
    <w:pPr>
      <w:tabs>
        <w:tab w:val="num" w:pos="1051"/>
      </w:tabs>
      <w:ind w:left="1051" w:hanging="851"/>
    </w:pPr>
    <w:rPr>
      <w:rFonts w:ascii="Verdana" w:hAnsi="Verdana"/>
      <w:sz w:val="20"/>
    </w:rPr>
  </w:style>
  <w:style w:type="paragraph" w:styleId="List3">
    <w:name w:val="List 3"/>
    <w:basedOn w:val="Normal"/>
    <w:pPr>
      <w:numPr>
        <w:numId w:val="3"/>
      </w:numPr>
    </w:pPr>
    <w:rPr>
      <w:rFonts w:ascii="Verdana" w:hAnsi="Verdana"/>
      <w:sz w:val="20"/>
    </w:rPr>
  </w:style>
  <w:style w:type="paragraph" w:styleId="List4">
    <w:name w:val="List 4"/>
    <w:basedOn w:val="Normal"/>
    <w:pPr>
      <w:tabs>
        <w:tab w:val="num" w:pos="851"/>
      </w:tabs>
      <w:ind w:left="851" w:hanging="851"/>
    </w:pPr>
    <w:rPr>
      <w:rFonts w:ascii="Verdana" w:hAnsi="Verdana"/>
      <w:sz w:val="20"/>
    </w:rPr>
  </w:style>
  <w:style w:type="paragraph" w:styleId="ListBullet5">
    <w:name w:val="List Bullet 5"/>
    <w:basedOn w:val="Normal"/>
    <w:pPr>
      <w:tabs>
        <w:tab w:val="num" w:pos="851"/>
      </w:tabs>
      <w:ind w:left="851" w:hanging="851"/>
    </w:pPr>
    <w:rPr>
      <w:rFonts w:ascii="Verdana" w:hAnsi="Verdana"/>
      <w:sz w:val="20"/>
    </w:r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4"/>
      </w:numPr>
      <w:ind w:left="1415" w:hanging="283"/>
    </w:pPr>
    <w:rPr>
      <w:rFonts w:ascii="Verdana" w:hAnsi="Verdana"/>
      <w:sz w:val="20"/>
    </w:r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5"/>
      </w:numPr>
      <w:jc w:val="right"/>
    </w:pPr>
    <w:rPr>
      <w:rFonts w:ascii="Verdana" w:hAnsi="Verdana"/>
      <w:sz w:val="20"/>
    </w:r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rPr>
      <w:rFonts w:ascii="Verdana" w:hAnsi="Verdana"/>
      <w:sz w:val="20"/>
    </w:r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rPr>
      <w:rFonts w:ascii="Verdana" w:hAnsi="Verdana"/>
      <w:sz w:val="20"/>
    </w:r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5"/>
      </w:numPr>
      <w:tabs>
        <w:tab w:val="clear" w:pos="360"/>
        <w:tab w:val="num" w:pos="720"/>
      </w:tabs>
      <w:spacing w:after="240"/>
      <w:ind w:left="0" w:firstLine="0"/>
      <w:outlineLvl w:val="0"/>
    </w:pPr>
    <w:rPr>
      <w:rFonts w:ascii="Verdana" w:hAnsi="Verdana"/>
      <w:b/>
      <w:smallCaps/>
      <w:sz w:val="20"/>
    </w:rPr>
  </w:style>
  <w:style w:type="paragraph" w:customStyle="1" w:styleId="FWBL2">
    <w:name w:val="FWB_L2"/>
    <w:basedOn w:val="FWBL1"/>
    <w:pPr>
      <w:keepNext w:val="0"/>
      <w:keepLines w:val="0"/>
      <w:numPr>
        <w:numId w:val="16"/>
      </w:numPr>
      <w:tabs>
        <w:tab w:val="clear" w:pos="360"/>
        <w:tab w:val="num" w:pos="720"/>
      </w:tabs>
      <w:ind w:left="0" w:firstLine="0"/>
      <w:outlineLvl w:val="9"/>
    </w:pPr>
    <w:rPr>
      <w:b w:val="0"/>
      <w:smallCaps w:val="0"/>
    </w:rPr>
  </w:style>
  <w:style w:type="paragraph" w:customStyle="1" w:styleId="FWBL3">
    <w:name w:val="FWB_L3"/>
    <w:basedOn w:val="FWBL2"/>
    <w:pPr>
      <w:numPr>
        <w:ilvl w:val="1"/>
        <w:numId w:val="17"/>
      </w:numPr>
      <w:tabs>
        <w:tab w:val="clear" w:pos="1440"/>
        <w:tab w:val="num" w:pos="720"/>
      </w:tabs>
      <w:ind w:left="720" w:hanging="720"/>
    </w:pPr>
  </w:style>
  <w:style w:type="paragraph" w:customStyle="1" w:styleId="FWBL4">
    <w:name w:val="FWB_L4"/>
    <w:basedOn w:val="FWBL3"/>
    <w:pPr>
      <w:numPr>
        <w:ilvl w:val="0"/>
        <w:numId w:val="18"/>
      </w:numPr>
      <w:tabs>
        <w:tab w:val="clear" w:pos="1620"/>
        <w:tab w:val="num" w:pos="851"/>
        <w:tab w:val="num" w:pos="1440"/>
      </w:tabs>
      <w:ind w:left="1440" w:hanging="216"/>
    </w:pPr>
  </w:style>
  <w:style w:type="paragraph" w:customStyle="1" w:styleId="FWBL5">
    <w:name w:val="FWB_L5"/>
    <w:basedOn w:val="FWBL4"/>
    <w:pPr>
      <w:numPr>
        <w:ilvl w:val="4"/>
        <w:numId w:val="6"/>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7"/>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rPr>
      <w:rFonts w:ascii="Verdana" w:hAnsi="Verdana"/>
      <w:sz w:val="20"/>
    </w:rPr>
  </w:style>
  <w:style w:type="paragraph" w:customStyle="1" w:styleId="Level6">
    <w:name w:val="Level 6"/>
    <w:basedOn w:val="Body6"/>
    <w:uiPriority w:val="99"/>
    <w:rsid w:val="00127F14"/>
    <w:pPr>
      <w:numPr>
        <w:ilvl w:val="5"/>
        <w:numId w:val="30"/>
      </w:numPr>
    </w:pPr>
  </w:style>
  <w:style w:type="paragraph" w:customStyle="1" w:styleId="text">
    <w:name w:val="text"/>
    <w:basedOn w:val="Normal"/>
    <w:pPr>
      <w:tabs>
        <w:tab w:val="num" w:pos="851"/>
      </w:tabs>
      <w:overflowPunct w:val="0"/>
      <w:autoSpaceDE w:val="0"/>
      <w:autoSpaceDN w:val="0"/>
      <w:spacing w:after="260"/>
      <w:ind w:left="851" w:hanging="851"/>
    </w:pPr>
    <w:rPr>
      <w:sz w:val="20"/>
      <w:szCs w:val="22"/>
    </w:rPr>
  </w:style>
  <w:style w:type="paragraph" w:styleId="PlainText">
    <w:name w:val="Plain Text"/>
    <w:basedOn w:val="Normal"/>
    <w:pPr>
      <w:tabs>
        <w:tab w:val="num" w:pos="851"/>
      </w:tabs>
      <w:ind w:left="851" w:hanging="851"/>
    </w:pPr>
    <w:rPr>
      <w:rFonts w:ascii="Courier New" w:hAnsi="Courier New" w:cs="Courier New"/>
      <w:sz w:val="20"/>
    </w:rPr>
  </w:style>
  <w:style w:type="paragraph" w:styleId="BodyTextIndent">
    <w:name w:val="Body Text Indent"/>
    <w:basedOn w:val="Normal"/>
    <w:link w:val="BodyTextIndentChar"/>
    <w:pPr>
      <w:numPr>
        <w:numId w:val="19"/>
      </w:numPr>
      <w:tabs>
        <w:tab w:val="clear" w:pos="720"/>
      </w:tabs>
      <w:spacing w:after="120"/>
      <w:ind w:left="283"/>
    </w:pPr>
    <w:rPr>
      <w:rFonts w:ascii="Verdana" w:hAnsi="Verdana"/>
      <w:sz w:val="20"/>
    </w:rPr>
  </w:style>
  <w:style w:type="paragraph" w:customStyle="1" w:styleId="afterhead1">
    <w:name w:val="afterhead1"/>
    <w:basedOn w:val="Normal"/>
    <w:pPr>
      <w:ind w:left="720"/>
    </w:pPr>
    <w:rPr>
      <w:rFonts w:ascii="Arial" w:hAnsi="Arial"/>
    </w:rPr>
  </w:style>
  <w:style w:type="paragraph" w:styleId="Title">
    <w:name w:val="Title"/>
    <w:basedOn w:val="Normal"/>
    <w:qFormat/>
    <w:pPr>
      <w:jc w:val="center"/>
    </w:pPr>
    <w:rPr>
      <w:rFonts w:ascii="Arial" w:hAnsi="Arial"/>
      <w:b/>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127F14"/>
    <w:rPr>
      <w:rFonts w:ascii="Arial" w:hAnsi="Arial" w:cs="Arial"/>
      <w:sz w:val="16"/>
      <w:lang w:eastAsia="en-GB"/>
    </w:rPr>
  </w:style>
  <w:style w:type="character" w:customStyle="1" w:styleId="FooterChar">
    <w:name w:val="Footer Char"/>
    <w:basedOn w:val="DefaultParagraphFont"/>
    <w:link w:val="Footer"/>
    <w:locked/>
    <w:rsid w:val="00127F14"/>
    <w:rPr>
      <w:rFonts w:ascii="Arial" w:hAnsi="Arial" w:cs="Arial"/>
      <w:sz w:val="16"/>
      <w:lang w:eastAsia="en-GB"/>
    </w:rPr>
  </w:style>
  <w:style w:type="table" w:styleId="TableGrid">
    <w:name w:val="Table Grid"/>
    <w:basedOn w:val="TableNormal"/>
    <w:uiPriority w:val="59"/>
    <w:rsid w:val="00127F14"/>
    <w:pPr>
      <w:jc w:val="both"/>
    </w:pPr>
    <w:rPr>
      <w:rFonts w:asciiTheme="minorBidi" w:hAnsiTheme="minorBidi" w:cstheme="minorBid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pPr>
    <w:rPr>
      <w:rFonts w:ascii="Arial" w:eastAsia="SimSun" w:hAnsi="Arial" w:cs="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20"/>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21"/>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21"/>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22"/>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22"/>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3"/>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3"/>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textAlignment w:val="baseline"/>
    </w:pPr>
    <w:rPr>
      <w:rFonts w:eastAsia="SimSun"/>
      <w:b/>
      <w:spacing w:val="-3"/>
    </w:rPr>
  </w:style>
  <w:style w:type="paragraph" w:styleId="BodyTextIndent2">
    <w:name w:val="Body Text Indent 2"/>
    <w:basedOn w:val="Normal"/>
    <w:rsid w:val="00B00C30"/>
    <w:pPr>
      <w:overflowPunct w:val="0"/>
      <w:autoSpaceDE w:val="0"/>
      <w:autoSpaceDN w:val="0"/>
      <w:adjustRightInd w:val="0"/>
      <w:spacing w:after="120" w:line="480" w:lineRule="auto"/>
      <w:ind w:left="283"/>
      <w:textAlignment w:val="baseline"/>
    </w:pPr>
    <w:rPr>
      <w:rFonts w:eastAsia="SimSun"/>
      <w:spacing w:val="-3"/>
    </w:rPr>
  </w:style>
  <w:style w:type="paragraph" w:customStyle="1" w:styleId="FaxNumber">
    <w:name w:val="FaxNumber"/>
    <w:basedOn w:val="Normal"/>
    <w:rsid w:val="00B00C30"/>
    <w:rPr>
      <w:rFonts w:eastAsia="SimSun"/>
    </w:rPr>
  </w:style>
  <w:style w:type="paragraph" w:customStyle="1" w:styleId="table">
    <w:name w:val="table"/>
    <w:basedOn w:val="Normal"/>
    <w:rsid w:val="00B00C30"/>
    <w:pPr>
      <w:spacing w:before="120" w:after="120"/>
    </w:pPr>
    <w:rPr>
      <w:rFonts w:ascii="Arial" w:eastAsia="SimSun" w:hAnsi="Arial"/>
    </w:rPr>
  </w:style>
  <w:style w:type="paragraph" w:styleId="TOC7">
    <w:name w:val="toc 7"/>
    <w:basedOn w:val="Normal"/>
    <w:next w:val="Normal"/>
    <w:autoRedefine/>
    <w:semiHidden/>
    <w:rsid w:val="00B00C30"/>
    <w:pPr>
      <w:ind w:left="1000"/>
    </w:pPr>
  </w:style>
  <w:style w:type="paragraph" w:styleId="TOC8">
    <w:name w:val="toc 8"/>
    <w:basedOn w:val="Normal"/>
    <w:next w:val="Normal"/>
    <w:autoRedefine/>
    <w:semiHidden/>
    <w:rsid w:val="00B00C30"/>
    <w:pPr>
      <w:ind w:left="1200"/>
    </w:pPr>
  </w:style>
  <w:style w:type="paragraph" w:styleId="TOC9">
    <w:name w:val="toc 9"/>
    <w:basedOn w:val="Normal"/>
    <w:next w:val="Normal"/>
    <w:autoRedefine/>
    <w:semiHidden/>
    <w:rsid w:val="00B00C30"/>
    <w:pPr>
      <w:ind w:left="1400"/>
    </w:pPr>
  </w:style>
  <w:style w:type="paragraph" w:customStyle="1" w:styleId="tabletext">
    <w:name w:val="table text"/>
    <w:basedOn w:val="Normal"/>
    <w:rsid w:val="00B00C30"/>
    <w:pPr>
      <w:widowControl w:val="0"/>
      <w:spacing w:before="60" w:after="60"/>
    </w:pPr>
    <w:rPr>
      <w:rFonts w:ascii="Arial" w:eastAsia="SimSun" w:hAnsi="Arial"/>
      <w:sz w:val="20"/>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127F14"/>
  </w:style>
  <w:style w:type="paragraph" w:styleId="CommentSubject">
    <w:name w:val="annotation subject"/>
    <w:basedOn w:val="CommentText"/>
    <w:next w:val="CommentText"/>
    <w:link w:val="CommentSubjectChar"/>
    <w:uiPriority w:val="99"/>
    <w:semiHidden/>
    <w:rsid w:val="00B00C30"/>
    <w:rPr>
      <w:b/>
      <w:bCs/>
    </w:rPr>
  </w:style>
  <w:style w:type="numbering" w:styleId="111111">
    <w:name w:val="Outline List 2"/>
    <w:basedOn w:val="NoList"/>
    <w:rsid w:val="00B00C30"/>
    <w:pPr>
      <w:numPr>
        <w:numId w:val="24"/>
      </w:numPr>
    </w:pPr>
  </w:style>
  <w:style w:type="paragraph" w:customStyle="1" w:styleId="font5">
    <w:name w:val="font5"/>
    <w:basedOn w:val="Normal"/>
    <w:rsid w:val="00D662B7"/>
    <w:pPr>
      <w:spacing w:before="100" w:beforeAutospacing="1" w:after="100" w:afterAutospacing="1"/>
    </w:pPr>
    <w:rPr>
      <w:rFonts w:ascii="Arial" w:hAnsi="Arial" w:cs="Arial"/>
      <w:b/>
      <w:bCs/>
    </w:rPr>
  </w:style>
  <w:style w:type="paragraph" w:customStyle="1" w:styleId="font6">
    <w:name w:val="font6"/>
    <w:basedOn w:val="Normal"/>
    <w:rsid w:val="00D662B7"/>
    <w:pPr>
      <w:spacing w:before="100" w:beforeAutospacing="1" w:after="100" w:afterAutospacing="1"/>
    </w:pPr>
    <w:rPr>
      <w:rFonts w:ascii="Arial" w:hAnsi="Arial" w:cs="Arial"/>
      <w:b/>
      <w:bCs/>
      <w:sz w:val="20"/>
    </w:rPr>
  </w:style>
  <w:style w:type="paragraph" w:customStyle="1" w:styleId="font7">
    <w:name w:val="font7"/>
    <w:basedOn w:val="Normal"/>
    <w:rsid w:val="00D662B7"/>
    <w:pPr>
      <w:spacing w:before="100" w:beforeAutospacing="1" w:after="100" w:afterAutospacing="1"/>
    </w:pPr>
    <w:rPr>
      <w:rFonts w:ascii="Arial" w:hAnsi="Arial" w:cs="Arial"/>
      <w:b/>
      <w:bCs/>
      <w:u w:val="single"/>
    </w:rPr>
  </w:style>
  <w:style w:type="paragraph" w:customStyle="1" w:styleId="font8">
    <w:name w:val="font8"/>
    <w:basedOn w:val="Normal"/>
    <w:rsid w:val="00D662B7"/>
    <w:pPr>
      <w:spacing w:before="100" w:beforeAutospacing="1" w:after="100" w:afterAutospacing="1"/>
    </w:pPr>
    <w:rPr>
      <w:rFonts w:ascii="Arial" w:hAnsi="Arial" w:cs="Arial"/>
      <w:sz w:val="20"/>
    </w:rPr>
  </w:style>
  <w:style w:type="paragraph" w:customStyle="1" w:styleId="font9">
    <w:name w:val="font9"/>
    <w:basedOn w:val="Normal"/>
    <w:rsid w:val="00D662B7"/>
    <w:pPr>
      <w:spacing w:before="100" w:beforeAutospacing="1" w:after="100" w:afterAutospacing="1"/>
    </w:pPr>
    <w:rPr>
      <w:rFonts w:ascii="Arial" w:hAnsi="Arial" w:cs="Arial"/>
      <w:sz w:val="16"/>
      <w:szCs w:val="16"/>
    </w:rPr>
  </w:style>
  <w:style w:type="paragraph" w:customStyle="1" w:styleId="font10">
    <w:name w:val="font10"/>
    <w:basedOn w:val="Normal"/>
    <w:rsid w:val="00D662B7"/>
    <w:pPr>
      <w:spacing w:before="100" w:beforeAutospacing="1" w:after="100" w:afterAutospacing="1"/>
    </w:pPr>
    <w:rPr>
      <w:rFonts w:ascii="Arial" w:hAnsi="Arial" w:cs="Arial"/>
      <w:i/>
      <w:iCs/>
      <w:sz w:val="16"/>
      <w:szCs w:val="16"/>
    </w:rPr>
  </w:style>
  <w:style w:type="paragraph" w:customStyle="1" w:styleId="font11">
    <w:name w:val="font11"/>
    <w:basedOn w:val="Normal"/>
    <w:rsid w:val="00D662B7"/>
    <w:pPr>
      <w:spacing w:before="100" w:beforeAutospacing="1" w:after="100" w:afterAutospacing="1"/>
    </w:pPr>
    <w:rPr>
      <w:rFonts w:ascii="Arial" w:hAnsi="Arial" w:cs="Arial"/>
      <w:i/>
      <w:iCs/>
      <w:sz w:val="18"/>
      <w:szCs w:val="18"/>
    </w:rPr>
  </w:style>
  <w:style w:type="paragraph" w:customStyle="1" w:styleId="font12">
    <w:name w:val="font12"/>
    <w:basedOn w:val="Normal"/>
    <w:rsid w:val="00D662B7"/>
    <w:pPr>
      <w:spacing w:before="100" w:beforeAutospacing="1" w:after="100" w:afterAutospacing="1"/>
    </w:pPr>
    <w:rPr>
      <w:rFonts w:ascii="Arial" w:hAnsi="Arial" w:cs="Arial"/>
      <w:b/>
      <w:bCs/>
      <w:color w:val="0000FF"/>
      <w:sz w:val="20"/>
    </w:rPr>
  </w:style>
  <w:style w:type="paragraph" w:customStyle="1" w:styleId="font13">
    <w:name w:val="font13"/>
    <w:basedOn w:val="Normal"/>
    <w:rsid w:val="00D662B7"/>
    <w:pPr>
      <w:spacing w:before="100" w:beforeAutospacing="1" w:after="100" w:afterAutospacing="1"/>
    </w:pPr>
    <w:rPr>
      <w:rFonts w:ascii="Arial" w:hAnsi="Arial" w:cs="Arial"/>
      <w:b/>
      <w:bCs/>
      <w:i/>
      <w:iCs/>
      <w:sz w:val="20"/>
    </w:rPr>
  </w:style>
  <w:style w:type="paragraph" w:customStyle="1" w:styleId="font14">
    <w:name w:val="font14"/>
    <w:basedOn w:val="Normal"/>
    <w:rsid w:val="00D662B7"/>
    <w:pPr>
      <w:spacing w:before="100" w:beforeAutospacing="1" w:after="100" w:afterAutospacing="1"/>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pPr>
    <w:rPr>
      <w:rFonts w:ascii="Arial" w:hAnsi="Arial" w:cs="Arial"/>
      <w:color w:val="0000FF"/>
      <w:sz w:val="20"/>
    </w:rPr>
  </w:style>
  <w:style w:type="paragraph" w:customStyle="1" w:styleId="font17">
    <w:name w:val="font17"/>
    <w:basedOn w:val="Normal"/>
    <w:rsid w:val="00D662B7"/>
    <w:pPr>
      <w:spacing w:before="100" w:beforeAutospacing="1" w:after="100" w:afterAutospacing="1"/>
    </w:pPr>
    <w:rPr>
      <w:rFonts w:ascii="Arial" w:hAnsi="Arial" w:cs="Arial"/>
      <w:b/>
      <w:bCs/>
      <w:color w:val="0000FF"/>
    </w:rPr>
  </w:style>
  <w:style w:type="paragraph" w:customStyle="1" w:styleId="font18">
    <w:name w:val="font18"/>
    <w:basedOn w:val="Normal"/>
    <w:rsid w:val="00D662B7"/>
    <w:pPr>
      <w:spacing w:before="100" w:beforeAutospacing="1" w:after="100" w:afterAutospacing="1"/>
    </w:pPr>
    <w:rPr>
      <w:rFonts w:ascii="Arial" w:hAnsi="Arial" w:cs="Arial"/>
      <w:b/>
      <w:bCs/>
      <w:color w:val="FF0000"/>
    </w:rPr>
  </w:style>
  <w:style w:type="paragraph" w:customStyle="1" w:styleId="font19">
    <w:name w:val="font19"/>
    <w:basedOn w:val="Normal"/>
    <w:rsid w:val="00D662B7"/>
    <w:pPr>
      <w:spacing w:before="100" w:beforeAutospacing="1" w:after="100" w:afterAutospacing="1"/>
    </w:pPr>
    <w:rPr>
      <w:rFonts w:ascii="Arial" w:hAnsi="Arial" w:cs="Arial"/>
      <w:b/>
      <w:bCs/>
      <w:color w:val="FF0000"/>
    </w:rPr>
  </w:style>
  <w:style w:type="paragraph" w:customStyle="1" w:styleId="font20">
    <w:name w:val="font20"/>
    <w:basedOn w:val="Normal"/>
    <w:rsid w:val="00D662B7"/>
    <w:pPr>
      <w:spacing w:before="100" w:beforeAutospacing="1" w:after="100" w:afterAutospacing="1"/>
    </w:pPr>
    <w:rPr>
      <w:rFonts w:ascii="Arial" w:hAnsi="Arial" w:cs="Arial"/>
      <w:b/>
      <w:bCs/>
      <w:i/>
      <w:iCs/>
      <w:color w:val="FF0000"/>
    </w:rPr>
  </w:style>
  <w:style w:type="paragraph" w:customStyle="1" w:styleId="font21">
    <w:name w:val="font21"/>
    <w:basedOn w:val="Normal"/>
    <w:rsid w:val="00D662B7"/>
    <w:pPr>
      <w:spacing w:before="100" w:beforeAutospacing="1" w:after="100" w:afterAutospacing="1"/>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pPr>
    <w:rPr>
      <w:rFonts w:ascii="Arial" w:hAnsi="Arial" w:cs="Arial"/>
      <w:b/>
      <w:bCs/>
      <w:i/>
      <w:iCs/>
      <w:color w:val="FF0000"/>
    </w:rPr>
  </w:style>
  <w:style w:type="paragraph" w:customStyle="1" w:styleId="font23">
    <w:name w:val="font23"/>
    <w:basedOn w:val="Normal"/>
    <w:rsid w:val="00D662B7"/>
    <w:pPr>
      <w:spacing w:before="100" w:beforeAutospacing="1" w:after="100" w:afterAutospacing="1"/>
    </w:pPr>
    <w:rPr>
      <w:rFonts w:ascii="Arial" w:hAnsi="Arial" w:cs="Arial"/>
      <w:sz w:val="16"/>
      <w:szCs w:val="16"/>
    </w:rPr>
  </w:style>
  <w:style w:type="paragraph" w:customStyle="1" w:styleId="font24">
    <w:name w:val="font24"/>
    <w:basedOn w:val="Normal"/>
    <w:rsid w:val="00D662B7"/>
    <w:pPr>
      <w:spacing w:before="100" w:beforeAutospacing="1" w:after="100" w:afterAutospacing="1"/>
    </w:pPr>
    <w:rPr>
      <w:rFonts w:ascii="Arial" w:hAnsi="Arial" w:cs="Arial"/>
      <w:color w:val="CC99FF"/>
      <w:sz w:val="20"/>
    </w:rPr>
  </w:style>
  <w:style w:type="paragraph" w:customStyle="1" w:styleId="font25">
    <w:name w:val="font25"/>
    <w:basedOn w:val="Normal"/>
    <w:rsid w:val="00D662B7"/>
    <w:pPr>
      <w:spacing w:before="100" w:beforeAutospacing="1" w:after="100" w:afterAutospacing="1"/>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pPr>
    <w:rPr>
      <w:sz w:val="16"/>
      <w:szCs w:val="16"/>
    </w:rPr>
  </w:style>
  <w:style w:type="paragraph" w:customStyle="1" w:styleId="xl25">
    <w:name w:val="xl25"/>
    <w:basedOn w:val="Normal"/>
    <w:rsid w:val="00D662B7"/>
    <w:pPr>
      <w:spacing w:before="100" w:beforeAutospacing="1" w:after="100" w:afterAutospacing="1"/>
    </w:pPr>
    <w:rPr>
      <w:rFonts w:ascii="Arial" w:hAnsi="Arial" w:cs="Arial"/>
    </w:rPr>
  </w:style>
  <w:style w:type="paragraph" w:customStyle="1" w:styleId="xl26">
    <w:name w:val="xl26"/>
    <w:basedOn w:val="Normal"/>
    <w:rsid w:val="00D662B7"/>
    <w:pPr>
      <w:spacing w:before="100" w:beforeAutospacing="1" w:after="100" w:afterAutospacing="1"/>
      <w:textAlignment w:val="center"/>
    </w:pPr>
    <w:rPr>
      <w:sz w:val="16"/>
      <w:szCs w:val="16"/>
    </w:rPr>
  </w:style>
  <w:style w:type="paragraph" w:customStyle="1" w:styleId="xl27">
    <w:name w:val="xl27"/>
    <w:basedOn w:val="Normal"/>
    <w:rsid w:val="00D662B7"/>
    <w:pPr>
      <w:spacing w:before="100" w:beforeAutospacing="1" w:after="100" w:afterAutospacing="1"/>
    </w:pPr>
    <w:rPr>
      <w:sz w:val="16"/>
      <w:szCs w:val="16"/>
    </w:rPr>
  </w:style>
  <w:style w:type="paragraph" w:customStyle="1" w:styleId="xl28">
    <w:name w:val="xl28"/>
    <w:basedOn w:val="Normal"/>
    <w:rsid w:val="00D662B7"/>
    <w:pPr>
      <w:spacing w:before="100" w:beforeAutospacing="1" w:after="100" w:afterAutospacing="1"/>
    </w:pPr>
    <w:rPr>
      <w:rFonts w:ascii="Arial" w:hAnsi="Arial" w:cs="Arial"/>
      <w:b/>
      <w:bCs/>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0000FF"/>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p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p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p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p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p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p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p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p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p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p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color w:val="0000FF"/>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3">
    <w:name w:val="xl233"/>
    <w:basedOn w:val="Normal"/>
    <w:rsid w:val="00D662B7"/>
    <w:pPr>
      <w:shd w:val="clear" w:color="auto" w:fill="000000"/>
      <w:spacing w:before="100" w:beforeAutospacing="1" w:after="100" w:afterAutospacing="1"/>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p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p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p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FF0000"/>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textAlignment w:val="center"/>
    </w:pPr>
    <w:rPr>
      <w:rFonts w:ascii="Arial" w:hAnsi="Arial" w:cs="Arial"/>
      <w:color w:val="FF0000"/>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FF0000"/>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6">
    <w:name w:val="xl256"/>
    <w:basedOn w:val="Normal"/>
    <w:rsid w:val="00D662B7"/>
    <w:pPr>
      <w:spacing w:before="100" w:beforeAutospacing="1" w:after="100" w:afterAutospacing="1"/>
    </w:pPr>
    <w:rPr>
      <w:rFonts w:ascii="Arial" w:hAnsi="Arial" w:cs="Arial"/>
      <w:color w:val="FF0000"/>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pPr>
    <w:rPr>
      <w:color w:val="FF0000"/>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color w:val="FF0000"/>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pPr>
    <w:rPr>
      <w:color w:val="CC99FF"/>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rPr>
      <w:rFonts w:ascii="Arial" w:hAnsi="Arial" w:cs="Arial"/>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pPr>
    <w:rPr>
      <w:rFonts w:ascii="Arial" w:hAnsi="Arial" w:cs="Arial"/>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CC99FF"/>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CC99FF"/>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p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color w:val="FF0000"/>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color w:val="FF0000"/>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s="Arial"/>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pPr>
    <w:rPr>
      <w:rFonts w:ascii="Arial" w:hAnsi="Arial" w:cs="Arial"/>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textAlignment w:val="top"/>
    </w:pPr>
    <w:rPr>
      <w:rFonts w:ascii="Arial" w:hAnsi="Arial" w:cs="Arial"/>
      <w:b/>
      <w:bCs/>
      <w:color w:val="FF0000"/>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p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p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pPr>
    <w:rPr>
      <w:rFonts w:ascii="Verdana" w:hAnsi="Verdana"/>
      <w:color w:val="000000"/>
      <w:sz w:val="20"/>
    </w:rPr>
  </w:style>
  <w:style w:type="paragraph" w:customStyle="1" w:styleId="paragraph">
    <w:name w:val="paragraph"/>
    <w:basedOn w:val="Normal"/>
    <w:rsid w:val="001565A3"/>
    <w:pPr>
      <w:spacing w:before="100" w:beforeAutospacing="1" w:after="100" w:afterAutospacing="1"/>
    </w:pPr>
  </w:style>
  <w:style w:type="character" w:customStyle="1" w:styleId="normaltextrun">
    <w:name w:val="normaltextrun"/>
    <w:rsid w:val="001565A3"/>
  </w:style>
  <w:style w:type="character" w:customStyle="1" w:styleId="eop">
    <w:name w:val="eop"/>
    <w:rsid w:val="001565A3"/>
  </w:style>
  <w:style w:type="character" w:customStyle="1" w:styleId="scxw38813171">
    <w:name w:val="scxw38813171"/>
    <w:rsid w:val="00620692"/>
  </w:style>
  <w:style w:type="character" w:customStyle="1" w:styleId="spellingerror">
    <w:name w:val="spellingerror"/>
    <w:rsid w:val="00620692"/>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99"/>
    <w:qFormat/>
    <w:rsid w:val="00CB01DB"/>
    <w:pPr>
      <w:ind w:left="720"/>
    </w:pPr>
    <w:rPr>
      <w:rFonts w:ascii="Verdana" w:hAnsi="Verdana"/>
      <w:sz w:val="20"/>
    </w:rPr>
  </w:style>
  <w:style w:type="character" w:customStyle="1" w:styleId="legds2">
    <w:name w:val="legds2"/>
    <w:rsid w:val="00AB6CD4"/>
    <w:rPr>
      <w:vanish w:val="0"/>
      <w:webHidden w:val="0"/>
      <w:specVanish w:val="0"/>
    </w:rPr>
  </w:style>
  <w:style w:type="character" w:customStyle="1" w:styleId="CommentTextChar">
    <w:name w:val="Comment Text Char"/>
    <w:basedOn w:val="DefaultParagraphFont"/>
    <w:link w:val="CommentText"/>
    <w:uiPriority w:val="99"/>
    <w:rsid w:val="00127F14"/>
    <w:rPr>
      <w:rFonts w:ascii="Arial" w:hAnsi="Arial" w:cstheme="minorBidi"/>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99"/>
    <w:qFormat/>
    <w:locked/>
    <w:rsid w:val="00F778A9"/>
    <w:rPr>
      <w:rFonts w:ascii="Verdana" w:hAnsi="Verdana"/>
    </w:rPr>
  </w:style>
  <w:style w:type="paragraph" w:styleId="NoSpacing">
    <w:name w:val="No Spacing"/>
    <w:link w:val="NoSpacingChar"/>
    <w:uiPriority w:val="1"/>
    <w:qFormat/>
    <w:rsid w:val="00F778A9"/>
    <w:rPr>
      <w:rFonts w:ascii="Helvetica Neue" w:eastAsia="Helvetica Neue" w:hAnsi="Helvetica Neue"/>
      <w:sz w:val="22"/>
      <w:szCs w:val="22"/>
    </w:rPr>
  </w:style>
  <w:style w:type="character" w:customStyle="1" w:styleId="NoSpacingChar">
    <w:name w:val="No Spacing Char"/>
    <w:link w:val="NoSpacing"/>
    <w:uiPriority w:val="1"/>
    <w:rsid w:val="00F778A9"/>
    <w:rPr>
      <w:rFonts w:ascii="Helvetica Neue" w:eastAsia="Helvetica Neue" w:hAnsi="Helvetica Neue"/>
      <w:sz w:val="22"/>
      <w:szCs w:val="22"/>
      <w:lang w:eastAsia="en-US"/>
    </w:rPr>
  </w:style>
  <w:style w:type="character" w:customStyle="1" w:styleId="UnresolvedMention1">
    <w:name w:val="Unresolved Mention1"/>
    <w:uiPriority w:val="99"/>
    <w:semiHidden/>
    <w:unhideWhenUsed/>
    <w:rsid w:val="002E4139"/>
    <w:rPr>
      <w:color w:val="808080"/>
      <w:shd w:val="clear" w:color="auto" w:fill="E6E6E6"/>
    </w:rPr>
  </w:style>
  <w:style w:type="paragraph" w:styleId="Revision">
    <w:name w:val="Revision"/>
    <w:hidden/>
    <w:uiPriority w:val="99"/>
    <w:semiHidden/>
    <w:rsid w:val="00BB5B89"/>
    <w:rPr>
      <w:rFonts w:ascii="Verdana" w:hAnsi="Verdana"/>
      <w:lang w:eastAsia="en-GB"/>
    </w:rPr>
  </w:style>
  <w:style w:type="paragraph" w:customStyle="1" w:styleId="xmsobodytext">
    <w:name w:val="x_msobodytext"/>
    <w:basedOn w:val="Normal"/>
    <w:rsid w:val="00850AC5"/>
    <w:pPr>
      <w:spacing w:before="100" w:beforeAutospacing="1" w:after="100" w:afterAutospacing="1"/>
    </w:pPr>
  </w:style>
  <w:style w:type="paragraph" w:customStyle="1" w:styleId="xxmsonormal">
    <w:name w:val="x_xmsonormal"/>
    <w:basedOn w:val="Normal"/>
    <w:rsid w:val="00850AC5"/>
    <w:pPr>
      <w:spacing w:before="100" w:beforeAutospacing="1" w:after="100" w:afterAutospacing="1"/>
    </w:pPr>
  </w:style>
  <w:style w:type="character" w:customStyle="1" w:styleId="FootnoteTextChar">
    <w:name w:val="Footnote Text Char"/>
    <w:basedOn w:val="DefaultParagraphFont"/>
    <w:link w:val="FootnoteText"/>
    <w:semiHidden/>
    <w:rsid w:val="00127F14"/>
    <w:rPr>
      <w:rFonts w:ascii="Arial" w:hAnsi="Arial" w:cs="Arial"/>
      <w:sz w:val="16"/>
      <w:lang w:eastAsia="en-GB"/>
    </w:rPr>
  </w:style>
  <w:style w:type="paragraph" w:customStyle="1" w:styleId="Appendix">
    <w:name w:val="Appendix #"/>
    <w:basedOn w:val="Body"/>
    <w:next w:val="SubHeading"/>
    <w:uiPriority w:val="99"/>
    <w:rsid w:val="009B1D72"/>
    <w:pPr>
      <w:keepNext/>
      <w:keepLines/>
      <w:numPr>
        <w:ilvl w:val="1"/>
        <w:numId w:val="28"/>
      </w:numPr>
      <w:jc w:val="left"/>
    </w:pPr>
    <w:rPr>
      <w:b/>
      <w:bCs/>
    </w:rPr>
  </w:style>
  <w:style w:type="paragraph" w:customStyle="1" w:styleId="Body6">
    <w:name w:val="Body 6"/>
    <w:basedOn w:val="Body"/>
    <w:uiPriority w:val="99"/>
    <w:rsid w:val="00127F14"/>
    <w:pPr>
      <w:ind w:left="4255"/>
    </w:pPr>
  </w:style>
  <w:style w:type="paragraph" w:customStyle="1" w:styleId="Bullet4">
    <w:name w:val="Bullet 4"/>
    <w:basedOn w:val="Body"/>
    <w:uiPriority w:val="99"/>
    <w:rsid w:val="00127F14"/>
    <w:pPr>
      <w:numPr>
        <w:ilvl w:val="3"/>
        <w:numId w:val="25"/>
      </w:numPr>
    </w:pPr>
  </w:style>
  <w:style w:type="character" w:styleId="EndnoteReference">
    <w:name w:val="endnote reference"/>
    <w:basedOn w:val="DefaultParagraphFont"/>
    <w:rsid w:val="00127F14"/>
    <w:rPr>
      <w:vertAlign w:val="superscript"/>
    </w:rPr>
  </w:style>
  <w:style w:type="paragraph" w:styleId="EndnoteText">
    <w:name w:val="endnote text"/>
    <w:basedOn w:val="Normal"/>
    <w:link w:val="EndnoteTextChar"/>
    <w:rsid w:val="00127F14"/>
    <w:rPr>
      <w:rFonts w:cs="Arial"/>
      <w:sz w:val="16"/>
    </w:rPr>
  </w:style>
  <w:style w:type="character" w:customStyle="1" w:styleId="EndnoteTextChar">
    <w:name w:val="Endnote Text Char"/>
    <w:basedOn w:val="DefaultParagraphFont"/>
    <w:link w:val="EndnoteText"/>
    <w:rsid w:val="00127F14"/>
    <w:rPr>
      <w:rFonts w:ascii="Arial" w:hAnsi="Arial" w:cs="Arial"/>
      <w:sz w:val="16"/>
      <w:lang w:eastAsia="en-GB"/>
    </w:rPr>
  </w:style>
  <w:style w:type="paragraph" w:customStyle="1" w:styleId="MainHeading">
    <w:name w:val="Main Heading"/>
    <w:basedOn w:val="Body"/>
    <w:uiPriority w:val="99"/>
    <w:rsid w:val="00127F14"/>
    <w:pPr>
      <w:keepNext/>
      <w:keepLines/>
      <w:numPr>
        <w:numId w:val="27"/>
      </w:numPr>
      <w:jc w:val="center"/>
    </w:pPr>
    <w:rPr>
      <w:b/>
      <w:bCs/>
      <w:caps/>
      <w:sz w:val="24"/>
      <w:szCs w:val="24"/>
    </w:rPr>
  </w:style>
  <w:style w:type="paragraph" w:customStyle="1" w:styleId="Part">
    <w:name w:val="Part #"/>
    <w:basedOn w:val="Body"/>
    <w:next w:val="SubHeading"/>
    <w:uiPriority w:val="99"/>
    <w:rsid w:val="00127F14"/>
    <w:pPr>
      <w:keepNext/>
      <w:keepLines/>
      <w:numPr>
        <w:ilvl w:val="2"/>
        <w:numId w:val="28"/>
      </w:numPr>
      <w:jc w:val="center"/>
    </w:pPr>
  </w:style>
  <w:style w:type="paragraph" w:customStyle="1" w:styleId="Schedule0">
    <w:name w:val="Schedule #"/>
    <w:basedOn w:val="Body"/>
    <w:next w:val="SubHeading"/>
    <w:uiPriority w:val="99"/>
    <w:rsid w:val="00127F14"/>
    <w:pPr>
      <w:keepNext/>
      <w:keepLines/>
      <w:numPr>
        <w:numId w:val="28"/>
      </w:numPr>
      <w:jc w:val="center"/>
    </w:pPr>
    <w:rPr>
      <w:b/>
      <w:bCs/>
    </w:rPr>
  </w:style>
  <w:style w:type="paragraph" w:customStyle="1" w:styleId="SubHeading">
    <w:name w:val="Sub Heading"/>
    <w:basedOn w:val="Body"/>
    <w:next w:val="Body"/>
    <w:uiPriority w:val="99"/>
    <w:rsid w:val="00127F14"/>
    <w:pPr>
      <w:keepNext/>
      <w:keepLines/>
      <w:numPr>
        <w:numId w:val="29"/>
      </w:numPr>
      <w:jc w:val="center"/>
    </w:pPr>
    <w:rPr>
      <w:b/>
      <w:bCs/>
      <w:caps/>
    </w:rPr>
  </w:style>
  <w:style w:type="paragraph" w:customStyle="1" w:styleId="NewLevel1">
    <w:name w:val="New Level 1"/>
    <w:basedOn w:val="Body"/>
    <w:qFormat/>
    <w:rsid w:val="00661273"/>
    <w:pPr>
      <w:numPr>
        <w:numId w:val="31"/>
      </w:numPr>
    </w:pPr>
  </w:style>
  <w:style w:type="paragraph" w:customStyle="1" w:styleId="NewLevel2">
    <w:name w:val="New Level 2"/>
    <w:basedOn w:val="NewLevel1"/>
    <w:qFormat/>
    <w:rsid w:val="004F05B9"/>
    <w:pPr>
      <w:numPr>
        <w:ilvl w:val="1"/>
      </w:numPr>
    </w:pPr>
  </w:style>
  <w:style w:type="paragraph" w:customStyle="1" w:styleId="NewLevel3">
    <w:name w:val="New Level 3"/>
    <w:basedOn w:val="NewLevel2"/>
    <w:qFormat/>
    <w:rsid w:val="004F05B9"/>
    <w:pPr>
      <w:numPr>
        <w:ilvl w:val="2"/>
      </w:numPr>
    </w:pPr>
  </w:style>
  <w:style w:type="paragraph" w:customStyle="1" w:styleId="NewLevel4">
    <w:name w:val="New Level 4"/>
    <w:basedOn w:val="NewLevel3"/>
    <w:qFormat/>
    <w:rsid w:val="004F05B9"/>
    <w:pPr>
      <w:numPr>
        <w:ilvl w:val="3"/>
      </w:numPr>
    </w:pPr>
  </w:style>
  <w:style w:type="paragraph" w:customStyle="1" w:styleId="NewLevel5">
    <w:name w:val="New Level 5"/>
    <w:basedOn w:val="NewLevel4"/>
    <w:qFormat/>
    <w:rsid w:val="004F05B9"/>
    <w:pPr>
      <w:numPr>
        <w:ilvl w:val="4"/>
      </w:numPr>
    </w:pPr>
  </w:style>
  <w:style w:type="paragraph" w:customStyle="1" w:styleId="NewLevel6">
    <w:name w:val="New Level 6"/>
    <w:basedOn w:val="NewLevel5"/>
    <w:qFormat/>
    <w:rsid w:val="004F05B9"/>
    <w:pPr>
      <w:numPr>
        <w:ilvl w:val="5"/>
      </w:numPr>
    </w:pPr>
  </w:style>
  <w:style w:type="paragraph" w:customStyle="1" w:styleId="NewLevel7">
    <w:name w:val="New Level 7"/>
    <w:basedOn w:val="NewLevel6"/>
    <w:qFormat/>
    <w:rsid w:val="004F05B9"/>
    <w:pPr>
      <w:numPr>
        <w:ilvl w:val="6"/>
      </w:numPr>
    </w:pPr>
  </w:style>
  <w:style w:type="paragraph" w:customStyle="1" w:styleId="NewLevel8">
    <w:name w:val="New Level 8"/>
    <w:basedOn w:val="NewLevel7"/>
    <w:qFormat/>
    <w:rsid w:val="004F05B9"/>
    <w:pPr>
      <w:numPr>
        <w:ilvl w:val="7"/>
      </w:numPr>
    </w:pPr>
  </w:style>
  <w:style w:type="paragraph" w:customStyle="1" w:styleId="NewLevel9">
    <w:name w:val="New Level 9"/>
    <w:basedOn w:val="NewLevel8"/>
    <w:qFormat/>
    <w:rsid w:val="004F05B9"/>
    <w:pPr>
      <w:numPr>
        <w:ilvl w:val="8"/>
      </w:numPr>
    </w:pPr>
  </w:style>
  <w:style w:type="character" w:customStyle="1" w:styleId="BodyTextChar">
    <w:name w:val="Body Text Char"/>
    <w:basedOn w:val="DefaultParagraphFont"/>
    <w:link w:val="BodyText"/>
    <w:rsid w:val="00661273"/>
    <w:rPr>
      <w:rFonts w:ascii="Verdana" w:hAnsi="Verdana" w:cstheme="minorBidi"/>
      <w:lang w:eastAsia="en-GB"/>
    </w:rPr>
  </w:style>
  <w:style w:type="character" w:customStyle="1" w:styleId="BodyTextIndentChar">
    <w:name w:val="Body Text Indent Char"/>
    <w:basedOn w:val="DefaultParagraphFont"/>
    <w:link w:val="BodyTextIndent"/>
    <w:rsid w:val="00661273"/>
    <w:rPr>
      <w:rFonts w:ascii="Verdana" w:hAnsi="Verdana" w:cstheme="minorBidi"/>
      <w:lang w:eastAsia="en-GB"/>
    </w:rPr>
  </w:style>
  <w:style w:type="character" w:customStyle="1" w:styleId="UnresolvedMention2">
    <w:name w:val="Unresolved Mention2"/>
    <w:basedOn w:val="DefaultParagraphFont"/>
    <w:uiPriority w:val="99"/>
    <w:semiHidden/>
    <w:unhideWhenUsed/>
    <w:rsid w:val="00754571"/>
    <w:rPr>
      <w:color w:val="605E5C"/>
      <w:shd w:val="clear" w:color="auto" w:fill="E1DFDD"/>
    </w:rPr>
  </w:style>
  <w:style w:type="paragraph" w:styleId="TOCHeading">
    <w:name w:val="TOC Heading"/>
    <w:basedOn w:val="Heading1"/>
    <w:next w:val="Normal"/>
    <w:uiPriority w:val="39"/>
    <w:semiHidden/>
    <w:unhideWhenUsed/>
    <w:qFormat/>
    <w:rsid w:val="006E64E2"/>
    <w:pPr>
      <w:keepLines/>
      <w:tabs>
        <w:tab w:val="clear" w:pos="2552"/>
      </w:tabs>
      <w:spacing w:before="480" w:line="276" w:lineRule="auto"/>
      <w:jc w:val="left"/>
      <w:outlineLvl w:val="9"/>
    </w:pPr>
    <w:rPr>
      <w:rFonts w:asciiTheme="majorHAnsi" w:eastAsiaTheme="majorEastAsia" w:hAnsiTheme="majorHAnsi" w:cstheme="majorBidi"/>
      <w:bCs/>
      <w:caps w:val="0"/>
      <w:color w:val="2F5496" w:themeColor="accent1" w:themeShade="BF"/>
      <w:kern w:val="0"/>
      <w:sz w:val="28"/>
      <w:szCs w:val="28"/>
      <w:lang w:val="en-US" w:eastAsia="ja-JP"/>
    </w:r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locked/>
    <w:rsid w:val="00425762"/>
    <w:rPr>
      <w:rFonts w:cstheme="minorBidi"/>
      <w:b/>
      <w:caps/>
      <w:kern w:val="32"/>
      <w:lang w:eastAsia="en-GB"/>
    </w:rPr>
  </w:style>
  <w:style w:type="character" w:customStyle="1" w:styleId="CommentSubjectChar">
    <w:name w:val="Comment Subject Char"/>
    <w:basedOn w:val="CommentTextChar"/>
    <w:link w:val="CommentSubject"/>
    <w:uiPriority w:val="99"/>
    <w:semiHidden/>
    <w:rsid w:val="00425762"/>
    <w:rPr>
      <w:rFonts w:ascii="Arial" w:hAnsi="Arial" w:cstheme="minorBidi"/>
      <w:b/>
      <w:bCs/>
      <w:sz w:val="22"/>
      <w:lang w:eastAsia="en-GB"/>
    </w:rPr>
  </w:style>
  <w:style w:type="character" w:customStyle="1" w:styleId="UnresolvedMention3">
    <w:name w:val="Unresolved Mention3"/>
    <w:basedOn w:val="DefaultParagraphFont"/>
    <w:uiPriority w:val="99"/>
    <w:unhideWhenUsed/>
    <w:rsid w:val="00051FF3"/>
    <w:rPr>
      <w:color w:val="605E5C"/>
      <w:shd w:val="clear" w:color="auto" w:fill="E1DFDD"/>
    </w:rPr>
  </w:style>
  <w:style w:type="character" w:customStyle="1" w:styleId="Mention1">
    <w:name w:val="Mention1"/>
    <w:basedOn w:val="DefaultParagraphFont"/>
    <w:uiPriority w:val="99"/>
    <w:unhideWhenUsed/>
    <w:rsid w:val="00051FF3"/>
    <w:rPr>
      <w:color w:val="2B579A"/>
      <w:shd w:val="clear" w:color="auto" w:fill="E1DFDD"/>
    </w:rPr>
  </w:style>
  <w:style w:type="character" w:styleId="UnresolvedMention">
    <w:name w:val="Unresolved Mention"/>
    <w:basedOn w:val="DefaultParagraphFont"/>
    <w:uiPriority w:val="99"/>
    <w:unhideWhenUsed/>
    <w:rsid w:val="000C4428"/>
    <w:rPr>
      <w:color w:val="605E5C"/>
      <w:shd w:val="clear" w:color="auto" w:fill="E1DFDD"/>
    </w:rPr>
  </w:style>
  <w:style w:type="character" w:styleId="Mention">
    <w:name w:val="Mention"/>
    <w:basedOn w:val="DefaultParagraphFont"/>
    <w:uiPriority w:val="99"/>
    <w:unhideWhenUsed/>
    <w:rsid w:val="007A29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1375">
      <w:bodyDiv w:val="1"/>
      <w:marLeft w:val="0"/>
      <w:marRight w:val="0"/>
      <w:marTop w:val="0"/>
      <w:marBottom w:val="0"/>
      <w:divBdr>
        <w:top w:val="none" w:sz="0" w:space="0" w:color="auto"/>
        <w:left w:val="none" w:sz="0" w:space="0" w:color="auto"/>
        <w:bottom w:val="none" w:sz="0" w:space="0" w:color="auto"/>
        <w:right w:val="none" w:sz="0" w:space="0" w:color="auto"/>
      </w:divBdr>
      <w:divsChild>
        <w:div w:id="189494484">
          <w:marLeft w:val="0"/>
          <w:marRight w:val="0"/>
          <w:marTop w:val="0"/>
          <w:marBottom w:val="0"/>
          <w:divBdr>
            <w:top w:val="none" w:sz="0" w:space="0" w:color="auto"/>
            <w:left w:val="none" w:sz="0" w:space="0" w:color="auto"/>
            <w:bottom w:val="none" w:sz="0" w:space="0" w:color="auto"/>
            <w:right w:val="none" w:sz="0" w:space="0" w:color="auto"/>
          </w:divBdr>
        </w:div>
        <w:div w:id="1672247801">
          <w:marLeft w:val="0"/>
          <w:marRight w:val="0"/>
          <w:marTop w:val="0"/>
          <w:marBottom w:val="0"/>
          <w:divBdr>
            <w:top w:val="none" w:sz="0" w:space="0" w:color="auto"/>
            <w:left w:val="none" w:sz="0" w:space="0" w:color="auto"/>
            <w:bottom w:val="none" w:sz="0" w:space="0" w:color="auto"/>
            <w:right w:val="none" w:sz="0" w:space="0" w:color="auto"/>
          </w:divBdr>
        </w:div>
        <w:div w:id="1755275157">
          <w:marLeft w:val="0"/>
          <w:marRight w:val="0"/>
          <w:marTop w:val="0"/>
          <w:marBottom w:val="0"/>
          <w:divBdr>
            <w:top w:val="none" w:sz="0" w:space="0" w:color="auto"/>
            <w:left w:val="none" w:sz="0" w:space="0" w:color="auto"/>
            <w:bottom w:val="none" w:sz="0" w:space="0" w:color="auto"/>
            <w:right w:val="none" w:sz="0" w:space="0" w:color="auto"/>
          </w:divBdr>
        </w:div>
      </w:divsChild>
    </w:div>
    <w:div w:id="310062677">
      <w:bodyDiv w:val="1"/>
      <w:marLeft w:val="0"/>
      <w:marRight w:val="0"/>
      <w:marTop w:val="0"/>
      <w:marBottom w:val="0"/>
      <w:divBdr>
        <w:top w:val="none" w:sz="0" w:space="0" w:color="auto"/>
        <w:left w:val="none" w:sz="0" w:space="0" w:color="auto"/>
        <w:bottom w:val="none" w:sz="0" w:space="0" w:color="auto"/>
        <w:right w:val="none" w:sz="0" w:space="0" w:color="auto"/>
      </w:divBdr>
    </w:div>
    <w:div w:id="374280566">
      <w:bodyDiv w:val="1"/>
      <w:marLeft w:val="0"/>
      <w:marRight w:val="0"/>
      <w:marTop w:val="0"/>
      <w:marBottom w:val="0"/>
      <w:divBdr>
        <w:top w:val="none" w:sz="0" w:space="0" w:color="auto"/>
        <w:left w:val="none" w:sz="0" w:space="0" w:color="auto"/>
        <w:bottom w:val="none" w:sz="0" w:space="0" w:color="auto"/>
        <w:right w:val="none" w:sz="0" w:space="0" w:color="auto"/>
      </w:divBdr>
    </w:div>
    <w:div w:id="415565347">
      <w:bodyDiv w:val="1"/>
      <w:marLeft w:val="0"/>
      <w:marRight w:val="0"/>
      <w:marTop w:val="0"/>
      <w:marBottom w:val="0"/>
      <w:divBdr>
        <w:top w:val="none" w:sz="0" w:space="0" w:color="auto"/>
        <w:left w:val="none" w:sz="0" w:space="0" w:color="auto"/>
        <w:bottom w:val="none" w:sz="0" w:space="0" w:color="auto"/>
        <w:right w:val="none" w:sz="0" w:space="0" w:color="auto"/>
      </w:divBdr>
    </w:div>
    <w:div w:id="503252540">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17320851">
      <w:bodyDiv w:val="1"/>
      <w:marLeft w:val="0"/>
      <w:marRight w:val="0"/>
      <w:marTop w:val="0"/>
      <w:marBottom w:val="0"/>
      <w:divBdr>
        <w:top w:val="none" w:sz="0" w:space="0" w:color="auto"/>
        <w:left w:val="none" w:sz="0" w:space="0" w:color="auto"/>
        <w:bottom w:val="none" w:sz="0" w:space="0" w:color="auto"/>
        <w:right w:val="none" w:sz="0" w:space="0" w:color="auto"/>
      </w:divBdr>
    </w:div>
    <w:div w:id="1006904348">
      <w:bodyDiv w:val="1"/>
      <w:marLeft w:val="0"/>
      <w:marRight w:val="0"/>
      <w:marTop w:val="0"/>
      <w:marBottom w:val="0"/>
      <w:divBdr>
        <w:top w:val="none" w:sz="0" w:space="0" w:color="auto"/>
        <w:left w:val="none" w:sz="0" w:space="0" w:color="auto"/>
        <w:bottom w:val="none" w:sz="0" w:space="0" w:color="auto"/>
        <w:right w:val="none" w:sz="0" w:space="0" w:color="auto"/>
      </w:divBdr>
    </w:div>
    <w:div w:id="1018191874">
      <w:bodyDiv w:val="1"/>
      <w:marLeft w:val="0"/>
      <w:marRight w:val="0"/>
      <w:marTop w:val="0"/>
      <w:marBottom w:val="0"/>
      <w:divBdr>
        <w:top w:val="none" w:sz="0" w:space="0" w:color="auto"/>
        <w:left w:val="none" w:sz="0" w:space="0" w:color="auto"/>
        <w:bottom w:val="none" w:sz="0" w:space="0" w:color="auto"/>
        <w:right w:val="none" w:sz="0" w:space="0" w:color="auto"/>
      </w:divBdr>
    </w:div>
    <w:div w:id="1035420479">
      <w:bodyDiv w:val="1"/>
      <w:marLeft w:val="0"/>
      <w:marRight w:val="0"/>
      <w:marTop w:val="0"/>
      <w:marBottom w:val="0"/>
      <w:divBdr>
        <w:top w:val="none" w:sz="0" w:space="0" w:color="auto"/>
        <w:left w:val="none" w:sz="0" w:space="0" w:color="auto"/>
        <w:bottom w:val="none" w:sz="0" w:space="0" w:color="auto"/>
        <w:right w:val="none" w:sz="0" w:space="0" w:color="auto"/>
      </w:divBdr>
    </w:div>
    <w:div w:id="1135366250">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251427338">
      <w:bodyDiv w:val="1"/>
      <w:marLeft w:val="0"/>
      <w:marRight w:val="0"/>
      <w:marTop w:val="0"/>
      <w:marBottom w:val="0"/>
      <w:divBdr>
        <w:top w:val="none" w:sz="0" w:space="0" w:color="auto"/>
        <w:left w:val="none" w:sz="0" w:space="0" w:color="auto"/>
        <w:bottom w:val="none" w:sz="0" w:space="0" w:color="auto"/>
        <w:right w:val="none" w:sz="0" w:space="0" w:color="auto"/>
      </w:divBdr>
    </w:div>
    <w:div w:id="1312251303">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36892011">
      <w:bodyDiv w:val="1"/>
      <w:marLeft w:val="0"/>
      <w:marRight w:val="0"/>
      <w:marTop w:val="0"/>
      <w:marBottom w:val="0"/>
      <w:divBdr>
        <w:top w:val="none" w:sz="0" w:space="0" w:color="auto"/>
        <w:left w:val="none" w:sz="0" w:space="0" w:color="auto"/>
        <w:bottom w:val="none" w:sz="0" w:space="0" w:color="auto"/>
        <w:right w:val="none" w:sz="0" w:space="0" w:color="auto"/>
      </w:divBdr>
      <w:divsChild>
        <w:div w:id="141116352">
          <w:marLeft w:val="0"/>
          <w:marRight w:val="0"/>
          <w:marTop w:val="0"/>
          <w:marBottom w:val="0"/>
          <w:divBdr>
            <w:top w:val="none" w:sz="0" w:space="0" w:color="auto"/>
            <w:left w:val="none" w:sz="0" w:space="0" w:color="auto"/>
            <w:bottom w:val="none" w:sz="0" w:space="0" w:color="auto"/>
            <w:right w:val="none" w:sz="0" w:space="0" w:color="auto"/>
          </w:divBdr>
        </w:div>
        <w:div w:id="147526825">
          <w:marLeft w:val="0"/>
          <w:marRight w:val="0"/>
          <w:marTop w:val="0"/>
          <w:marBottom w:val="0"/>
          <w:divBdr>
            <w:top w:val="none" w:sz="0" w:space="0" w:color="auto"/>
            <w:left w:val="none" w:sz="0" w:space="0" w:color="auto"/>
            <w:bottom w:val="none" w:sz="0" w:space="0" w:color="auto"/>
            <w:right w:val="none" w:sz="0" w:space="0" w:color="auto"/>
          </w:divBdr>
        </w:div>
        <w:div w:id="253394015">
          <w:marLeft w:val="0"/>
          <w:marRight w:val="0"/>
          <w:marTop w:val="0"/>
          <w:marBottom w:val="0"/>
          <w:divBdr>
            <w:top w:val="none" w:sz="0" w:space="0" w:color="auto"/>
            <w:left w:val="none" w:sz="0" w:space="0" w:color="auto"/>
            <w:bottom w:val="none" w:sz="0" w:space="0" w:color="auto"/>
            <w:right w:val="none" w:sz="0" w:space="0" w:color="auto"/>
          </w:divBdr>
        </w:div>
        <w:div w:id="534119620">
          <w:marLeft w:val="0"/>
          <w:marRight w:val="0"/>
          <w:marTop w:val="0"/>
          <w:marBottom w:val="0"/>
          <w:divBdr>
            <w:top w:val="none" w:sz="0" w:space="0" w:color="auto"/>
            <w:left w:val="none" w:sz="0" w:space="0" w:color="auto"/>
            <w:bottom w:val="none" w:sz="0" w:space="0" w:color="auto"/>
            <w:right w:val="none" w:sz="0" w:space="0" w:color="auto"/>
          </w:divBdr>
        </w:div>
        <w:div w:id="586841468">
          <w:marLeft w:val="0"/>
          <w:marRight w:val="0"/>
          <w:marTop w:val="0"/>
          <w:marBottom w:val="0"/>
          <w:divBdr>
            <w:top w:val="none" w:sz="0" w:space="0" w:color="auto"/>
            <w:left w:val="none" w:sz="0" w:space="0" w:color="auto"/>
            <w:bottom w:val="none" w:sz="0" w:space="0" w:color="auto"/>
            <w:right w:val="none" w:sz="0" w:space="0" w:color="auto"/>
          </w:divBdr>
        </w:div>
        <w:div w:id="617293624">
          <w:marLeft w:val="0"/>
          <w:marRight w:val="0"/>
          <w:marTop w:val="0"/>
          <w:marBottom w:val="0"/>
          <w:divBdr>
            <w:top w:val="none" w:sz="0" w:space="0" w:color="auto"/>
            <w:left w:val="none" w:sz="0" w:space="0" w:color="auto"/>
            <w:bottom w:val="none" w:sz="0" w:space="0" w:color="auto"/>
            <w:right w:val="none" w:sz="0" w:space="0" w:color="auto"/>
          </w:divBdr>
        </w:div>
        <w:div w:id="733771389">
          <w:marLeft w:val="0"/>
          <w:marRight w:val="0"/>
          <w:marTop w:val="0"/>
          <w:marBottom w:val="0"/>
          <w:divBdr>
            <w:top w:val="none" w:sz="0" w:space="0" w:color="auto"/>
            <w:left w:val="none" w:sz="0" w:space="0" w:color="auto"/>
            <w:bottom w:val="none" w:sz="0" w:space="0" w:color="auto"/>
            <w:right w:val="none" w:sz="0" w:space="0" w:color="auto"/>
          </w:divBdr>
        </w:div>
        <w:div w:id="742213852">
          <w:marLeft w:val="0"/>
          <w:marRight w:val="0"/>
          <w:marTop w:val="0"/>
          <w:marBottom w:val="0"/>
          <w:divBdr>
            <w:top w:val="none" w:sz="0" w:space="0" w:color="auto"/>
            <w:left w:val="none" w:sz="0" w:space="0" w:color="auto"/>
            <w:bottom w:val="none" w:sz="0" w:space="0" w:color="auto"/>
            <w:right w:val="none" w:sz="0" w:space="0" w:color="auto"/>
          </w:divBdr>
        </w:div>
        <w:div w:id="891186672">
          <w:marLeft w:val="0"/>
          <w:marRight w:val="0"/>
          <w:marTop w:val="0"/>
          <w:marBottom w:val="0"/>
          <w:divBdr>
            <w:top w:val="none" w:sz="0" w:space="0" w:color="auto"/>
            <w:left w:val="none" w:sz="0" w:space="0" w:color="auto"/>
            <w:bottom w:val="none" w:sz="0" w:space="0" w:color="auto"/>
            <w:right w:val="none" w:sz="0" w:space="0" w:color="auto"/>
          </w:divBdr>
        </w:div>
        <w:div w:id="991449349">
          <w:marLeft w:val="0"/>
          <w:marRight w:val="0"/>
          <w:marTop w:val="0"/>
          <w:marBottom w:val="0"/>
          <w:divBdr>
            <w:top w:val="none" w:sz="0" w:space="0" w:color="auto"/>
            <w:left w:val="none" w:sz="0" w:space="0" w:color="auto"/>
            <w:bottom w:val="none" w:sz="0" w:space="0" w:color="auto"/>
            <w:right w:val="none" w:sz="0" w:space="0" w:color="auto"/>
          </w:divBdr>
        </w:div>
        <w:div w:id="1117867766">
          <w:marLeft w:val="0"/>
          <w:marRight w:val="0"/>
          <w:marTop w:val="0"/>
          <w:marBottom w:val="0"/>
          <w:divBdr>
            <w:top w:val="none" w:sz="0" w:space="0" w:color="auto"/>
            <w:left w:val="none" w:sz="0" w:space="0" w:color="auto"/>
            <w:bottom w:val="none" w:sz="0" w:space="0" w:color="auto"/>
            <w:right w:val="none" w:sz="0" w:space="0" w:color="auto"/>
          </w:divBdr>
        </w:div>
        <w:div w:id="1145001220">
          <w:marLeft w:val="0"/>
          <w:marRight w:val="0"/>
          <w:marTop w:val="0"/>
          <w:marBottom w:val="0"/>
          <w:divBdr>
            <w:top w:val="none" w:sz="0" w:space="0" w:color="auto"/>
            <w:left w:val="none" w:sz="0" w:space="0" w:color="auto"/>
            <w:bottom w:val="none" w:sz="0" w:space="0" w:color="auto"/>
            <w:right w:val="none" w:sz="0" w:space="0" w:color="auto"/>
          </w:divBdr>
        </w:div>
        <w:div w:id="1151218126">
          <w:marLeft w:val="0"/>
          <w:marRight w:val="0"/>
          <w:marTop w:val="0"/>
          <w:marBottom w:val="0"/>
          <w:divBdr>
            <w:top w:val="none" w:sz="0" w:space="0" w:color="auto"/>
            <w:left w:val="none" w:sz="0" w:space="0" w:color="auto"/>
            <w:bottom w:val="none" w:sz="0" w:space="0" w:color="auto"/>
            <w:right w:val="none" w:sz="0" w:space="0" w:color="auto"/>
          </w:divBdr>
        </w:div>
        <w:div w:id="1170103014">
          <w:marLeft w:val="0"/>
          <w:marRight w:val="0"/>
          <w:marTop w:val="0"/>
          <w:marBottom w:val="0"/>
          <w:divBdr>
            <w:top w:val="none" w:sz="0" w:space="0" w:color="auto"/>
            <w:left w:val="none" w:sz="0" w:space="0" w:color="auto"/>
            <w:bottom w:val="none" w:sz="0" w:space="0" w:color="auto"/>
            <w:right w:val="none" w:sz="0" w:space="0" w:color="auto"/>
          </w:divBdr>
        </w:div>
        <w:div w:id="1215773649">
          <w:marLeft w:val="0"/>
          <w:marRight w:val="0"/>
          <w:marTop w:val="0"/>
          <w:marBottom w:val="0"/>
          <w:divBdr>
            <w:top w:val="none" w:sz="0" w:space="0" w:color="auto"/>
            <w:left w:val="none" w:sz="0" w:space="0" w:color="auto"/>
            <w:bottom w:val="none" w:sz="0" w:space="0" w:color="auto"/>
            <w:right w:val="none" w:sz="0" w:space="0" w:color="auto"/>
          </w:divBdr>
        </w:div>
        <w:div w:id="1237129661">
          <w:marLeft w:val="0"/>
          <w:marRight w:val="0"/>
          <w:marTop w:val="0"/>
          <w:marBottom w:val="0"/>
          <w:divBdr>
            <w:top w:val="none" w:sz="0" w:space="0" w:color="auto"/>
            <w:left w:val="none" w:sz="0" w:space="0" w:color="auto"/>
            <w:bottom w:val="none" w:sz="0" w:space="0" w:color="auto"/>
            <w:right w:val="none" w:sz="0" w:space="0" w:color="auto"/>
          </w:divBdr>
        </w:div>
        <w:div w:id="1293095630">
          <w:marLeft w:val="0"/>
          <w:marRight w:val="0"/>
          <w:marTop w:val="0"/>
          <w:marBottom w:val="0"/>
          <w:divBdr>
            <w:top w:val="none" w:sz="0" w:space="0" w:color="auto"/>
            <w:left w:val="none" w:sz="0" w:space="0" w:color="auto"/>
            <w:bottom w:val="none" w:sz="0" w:space="0" w:color="auto"/>
            <w:right w:val="none" w:sz="0" w:space="0" w:color="auto"/>
          </w:divBdr>
        </w:div>
        <w:div w:id="1318151502">
          <w:marLeft w:val="0"/>
          <w:marRight w:val="0"/>
          <w:marTop w:val="0"/>
          <w:marBottom w:val="0"/>
          <w:divBdr>
            <w:top w:val="none" w:sz="0" w:space="0" w:color="auto"/>
            <w:left w:val="none" w:sz="0" w:space="0" w:color="auto"/>
            <w:bottom w:val="none" w:sz="0" w:space="0" w:color="auto"/>
            <w:right w:val="none" w:sz="0" w:space="0" w:color="auto"/>
          </w:divBdr>
        </w:div>
        <w:div w:id="1346055071">
          <w:marLeft w:val="0"/>
          <w:marRight w:val="0"/>
          <w:marTop w:val="0"/>
          <w:marBottom w:val="0"/>
          <w:divBdr>
            <w:top w:val="none" w:sz="0" w:space="0" w:color="auto"/>
            <w:left w:val="none" w:sz="0" w:space="0" w:color="auto"/>
            <w:bottom w:val="none" w:sz="0" w:space="0" w:color="auto"/>
            <w:right w:val="none" w:sz="0" w:space="0" w:color="auto"/>
          </w:divBdr>
        </w:div>
        <w:div w:id="1536388366">
          <w:marLeft w:val="0"/>
          <w:marRight w:val="0"/>
          <w:marTop w:val="0"/>
          <w:marBottom w:val="0"/>
          <w:divBdr>
            <w:top w:val="none" w:sz="0" w:space="0" w:color="auto"/>
            <w:left w:val="none" w:sz="0" w:space="0" w:color="auto"/>
            <w:bottom w:val="none" w:sz="0" w:space="0" w:color="auto"/>
            <w:right w:val="none" w:sz="0" w:space="0" w:color="auto"/>
          </w:divBdr>
        </w:div>
        <w:div w:id="1586451409">
          <w:marLeft w:val="0"/>
          <w:marRight w:val="0"/>
          <w:marTop w:val="0"/>
          <w:marBottom w:val="0"/>
          <w:divBdr>
            <w:top w:val="none" w:sz="0" w:space="0" w:color="auto"/>
            <w:left w:val="none" w:sz="0" w:space="0" w:color="auto"/>
            <w:bottom w:val="none" w:sz="0" w:space="0" w:color="auto"/>
            <w:right w:val="none" w:sz="0" w:space="0" w:color="auto"/>
          </w:divBdr>
        </w:div>
        <w:div w:id="1783063508">
          <w:marLeft w:val="0"/>
          <w:marRight w:val="0"/>
          <w:marTop w:val="0"/>
          <w:marBottom w:val="0"/>
          <w:divBdr>
            <w:top w:val="none" w:sz="0" w:space="0" w:color="auto"/>
            <w:left w:val="none" w:sz="0" w:space="0" w:color="auto"/>
            <w:bottom w:val="none" w:sz="0" w:space="0" w:color="auto"/>
            <w:right w:val="none" w:sz="0" w:space="0" w:color="auto"/>
          </w:divBdr>
        </w:div>
        <w:div w:id="1821459717">
          <w:marLeft w:val="0"/>
          <w:marRight w:val="0"/>
          <w:marTop w:val="0"/>
          <w:marBottom w:val="0"/>
          <w:divBdr>
            <w:top w:val="none" w:sz="0" w:space="0" w:color="auto"/>
            <w:left w:val="none" w:sz="0" w:space="0" w:color="auto"/>
            <w:bottom w:val="none" w:sz="0" w:space="0" w:color="auto"/>
            <w:right w:val="none" w:sz="0" w:space="0" w:color="auto"/>
          </w:divBdr>
        </w:div>
        <w:div w:id="1862814735">
          <w:marLeft w:val="0"/>
          <w:marRight w:val="0"/>
          <w:marTop w:val="0"/>
          <w:marBottom w:val="0"/>
          <w:divBdr>
            <w:top w:val="none" w:sz="0" w:space="0" w:color="auto"/>
            <w:left w:val="none" w:sz="0" w:space="0" w:color="auto"/>
            <w:bottom w:val="none" w:sz="0" w:space="0" w:color="auto"/>
            <w:right w:val="none" w:sz="0" w:space="0" w:color="auto"/>
          </w:divBdr>
        </w:div>
        <w:div w:id="1907762329">
          <w:marLeft w:val="0"/>
          <w:marRight w:val="0"/>
          <w:marTop w:val="0"/>
          <w:marBottom w:val="0"/>
          <w:divBdr>
            <w:top w:val="none" w:sz="0" w:space="0" w:color="auto"/>
            <w:left w:val="none" w:sz="0" w:space="0" w:color="auto"/>
            <w:bottom w:val="none" w:sz="0" w:space="0" w:color="auto"/>
            <w:right w:val="none" w:sz="0" w:space="0" w:color="auto"/>
          </w:divBdr>
        </w:div>
        <w:div w:id="1910916940">
          <w:marLeft w:val="0"/>
          <w:marRight w:val="0"/>
          <w:marTop w:val="0"/>
          <w:marBottom w:val="0"/>
          <w:divBdr>
            <w:top w:val="none" w:sz="0" w:space="0" w:color="auto"/>
            <w:left w:val="none" w:sz="0" w:space="0" w:color="auto"/>
            <w:bottom w:val="none" w:sz="0" w:space="0" w:color="auto"/>
            <w:right w:val="none" w:sz="0" w:space="0" w:color="auto"/>
          </w:divBdr>
        </w:div>
        <w:div w:id="2011639592">
          <w:marLeft w:val="0"/>
          <w:marRight w:val="0"/>
          <w:marTop w:val="0"/>
          <w:marBottom w:val="0"/>
          <w:divBdr>
            <w:top w:val="none" w:sz="0" w:space="0" w:color="auto"/>
            <w:left w:val="none" w:sz="0" w:space="0" w:color="auto"/>
            <w:bottom w:val="none" w:sz="0" w:space="0" w:color="auto"/>
            <w:right w:val="none" w:sz="0" w:space="0" w:color="auto"/>
          </w:divBdr>
        </w:div>
      </w:divsChild>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20476501">
      <w:bodyDiv w:val="1"/>
      <w:marLeft w:val="0"/>
      <w:marRight w:val="0"/>
      <w:marTop w:val="0"/>
      <w:marBottom w:val="0"/>
      <w:divBdr>
        <w:top w:val="none" w:sz="0" w:space="0" w:color="auto"/>
        <w:left w:val="none" w:sz="0" w:space="0" w:color="auto"/>
        <w:bottom w:val="none" w:sz="0" w:space="0" w:color="auto"/>
        <w:right w:val="none" w:sz="0" w:space="0" w:color="auto"/>
      </w:divBdr>
    </w:div>
    <w:div w:id="1957062511">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0598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uk/ukpga/2009/22/section/8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GostTitle.XSL" StyleName="GOST - Title Sort" Version="2003"/>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6" ma:contentTypeDescription="Create a new document." ma:contentTypeScope="" ma:versionID="b5d95e8abf224956002beed4d6a75a06">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fc5ee952a0ddc88796c6de0c8d935f0e"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8DD7A-5010-488E-B433-7C2EEA3BBD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C0997A-B84E-48CB-A91F-773EA6E97262}">
  <ds:schemaRefs>
    <ds:schemaRef ds:uri="http://schemas.openxmlformats.org/officeDocument/2006/bibliography"/>
  </ds:schemaRefs>
</ds:datastoreItem>
</file>

<file path=customXml/itemProps3.xml><?xml version="1.0" encoding="utf-8"?>
<ds:datastoreItem xmlns:ds="http://schemas.openxmlformats.org/officeDocument/2006/customXml" ds:itemID="{740F6662-1D84-4C68-B52A-0419A1B946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84A84-30D1-4336-A5E3-05BB4A54A145}">
  <ds:schemaRefs>
    <ds:schemaRef ds:uri="http://schemas.microsoft.com/sharepoint/v3/contenttype/forms"/>
  </ds:schemaRefs>
</ds:datastoreItem>
</file>

<file path=customXml/itemProps5.xml><?xml version="1.0" encoding="utf-8"?>
<ds:datastoreItem xmlns:ds="http://schemas.openxmlformats.org/officeDocument/2006/customXml" ds:itemID="{16AB9F4D-D7A3-460B-8216-216DD50E5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232E85-524E-48E5-A3CC-8AB99D28ED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3</Pages>
  <Words>4726</Words>
  <Characters>26940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Kelly</dc:creator>
  <cp:keywords/>
  <cp:lastModifiedBy>Shameelah Khan</cp:lastModifiedBy>
  <cp:revision>4</cp:revision>
  <cp:lastPrinted>2018-11-21T11:32:00Z</cp:lastPrinted>
  <dcterms:created xsi:type="dcterms:W3CDTF">2022-06-01T14:25:00Z</dcterms:created>
  <dcterms:modified xsi:type="dcterms:W3CDTF">2022-06-01T14:25:00Z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132690579.2\634883</vt:lpwstr>
  </property>
  <property fmtid="{D5CDD505-2E9C-101B-9397-08002B2CF9AE}" pid="9" name="Reference_src">
    <vt:lpwstr>{IMan.Number}.{IMan.Version}\{IMan.imProfileCustom1}</vt:lpwstr>
  </property>
</Properties>
</file>